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FA" w:rsidRPr="00910511" w:rsidRDefault="00914935" w:rsidP="009105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0511">
        <w:rPr>
          <w:rFonts w:ascii="Times New Roman" w:hAnsi="Times New Roman" w:cs="Times New Roman"/>
          <w:sz w:val="28"/>
          <w:szCs w:val="28"/>
        </w:rPr>
        <w:t>Занятие (теоретическое) №16</w:t>
      </w:r>
    </w:p>
    <w:p w:rsidR="00914935" w:rsidRPr="00910511" w:rsidRDefault="00914935" w:rsidP="00910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511">
        <w:rPr>
          <w:rFonts w:ascii="Times New Roman" w:hAnsi="Times New Roman" w:cs="Times New Roman"/>
          <w:sz w:val="28"/>
          <w:szCs w:val="28"/>
        </w:rPr>
        <w:t>Тема: 1. Клиническая фармакология лекарственных средств для лечения ожирения и гипот</w:t>
      </w:r>
      <w:r w:rsidR="00C453F1">
        <w:rPr>
          <w:rFonts w:ascii="Times New Roman" w:hAnsi="Times New Roman" w:cs="Times New Roman"/>
          <w:sz w:val="28"/>
          <w:szCs w:val="28"/>
        </w:rPr>
        <w:t>и</w:t>
      </w:r>
      <w:r w:rsidRPr="00910511">
        <w:rPr>
          <w:rFonts w:ascii="Times New Roman" w:hAnsi="Times New Roman" w:cs="Times New Roman"/>
          <w:sz w:val="28"/>
          <w:szCs w:val="28"/>
        </w:rPr>
        <w:t>р</w:t>
      </w:r>
      <w:r w:rsidR="00C453F1">
        <w:rPr>
          <w:rFonts w:ascii="Times New Roman" w:hAnsi="Times New Roman" w:cs="Times New Roman"/>
          <w:sz w:val="28"/>
          <w:szCs w:val="28"/>
        </w:rPr>
        <w:t>е</w:t>
      </w:r>
      <w:r w:rsidRPr="00910511">
        <w:rPr>
          <w:rFonts w:ascii="Times New Roman" w:hAnsi="Times New Roman" w:cs="Times New Roman"/>
          <w:sz w:val="28"/>
          <w:szCs w:val="28"/>
        </w:rPr>
        <w:t>оза</w:t>
      </w:r>
    </w:p>
    <w:p w:rsidR="00914935" w:rsidRPr="00910511" w:rsidRDefault="00914935" w:rsidP="00910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511">
        <w:rPr>
          <w:rFonts w:ascii="Times New Roman" w:hAnsi="Times New Roman" w:cs="Times New Roman"/>
          <w:sz w:val="28"/>
          <w:szCs w:val="28"/>
        </w:rPr>
        <w:t>1. Определение понятий «избыточная масса тела»  и «ожирение».</w:t>
      </w:r>
    </w:p>
    <w:p w:rsidR="00914935" w:rsidRPr="00910511" w:rsidRDefault="00910511" w:rsidP="00910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3346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ценка массы тела (</w:t>
      </w:r>
      <w:r w:rsidR="00914935" w:rsidRPr="00910511">
        <w:rPr>
          <w:rFonts w:ascii="Times New Roman" w:hAnsi="Times New Roman" w:cs="Times New Roman"/>
          <w:sz w:val="28"/>
          <w:szCs w:val="28"/>
        </w:rPr>
        <w:t>у взрослых). Степень риска развития сопутствующих заболеваний в зависимости от массы тела.</w:t>
      </w:r>
    </w:p>
    <w:p w:rsidR="00914935" w:rsidRPr="00910511" w:rsidRDefault="00914935" w:rsidP="00910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511">
        <w:rPr>
          <w:rFonts w:ascii="Times New Roman" w:hAnsi="Times New Roman" w:cs="Times New Roman"/>
          <w:sz w:val="28"/>
          <w:szCs w:val="28"/>
        </w:rPr>
        <w:t>3. Лечение ожирения. Выбор метода лечения.</w:t>
      </w:r>
    </w:p>
    <w:p w:rsidR="00914935" w:rsidRPr="00910511" w:rsidRDefault="00914935" w:rsidP="00910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511">
        <w:rPr>
          <w:rFonts w:ascii="Times New Roman" w:hAnsi="Times New Roman" w:cs="Times New Roman"/>
          <w:sz w:val="28"/>
          <w:szCs w:val="28"/>
        </w:rPr>
        <w:t>4. Клиническая фармакология лекарственных средств для лечения ожирения.</w:t>
      </w:r>
    </w:p>
    <w:p w:rsidR="00914935" w:rsidRPr="00910511" w:rsidRDefault="00914935" w:rsidP="00910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511">
        <w:rPr>
          <w:rFonts w:ascii="Times New Roman" w:hAnsi="Times New Roman" w:cs="Times New Roman"/>
          <w:sz w:val="28"/>
          <w:szCs w:val="28"/>
        </w:rPr>
        <w:t>5. Влияние снижения функции щитовидной железы на нарушение жирового обмена. Признаки тиреоидной недостаточности.</w:t>
      </w:r>
    </w:p>
    <w:p w:rsidR="00914935" w:rsidRDefault="00914935" w:rsidP="00910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511">
        <w:rPr>
          <w:rFonts w:ascii="Times New Roman" w:hAnsi="Times New Roman" w:cs="Times New Roman"/>
          <w:sz w:val="28"/>
          <w:szCs w:val="28"/>
        </w:rPr>
        <w:t>6. Лекарственные средства профилактики и лечения гипот</w:t>
      </w:r>
      <w:r w:rsidR="00910511">
        <w:rPr>
          <w:rFonts w:ascii="Times New Roman" w:hAnsi="Times New Roman" w:cs="Times New Roman"/>
          <w:sz w:val="28"/>
          <w:szCs w:val="28"/>
        </w:rPr>
        <w:t>и</w:t>
      </w:r>
      <w:r w:rsidRPr="00910511">
        <w:rPr>
          <w:rFonts w:ascii="Times New Roman" w:hAnsi="Times New Roman" w:cs="Times New Roman"/>
          <w:sz w:val="28"/>
          <w:szCs w:val="28"/>
        </w:rPr>
        <w:t>р</w:t>
      </w:r>
      <w:r w:rsidR="00910511">
        <w:rPr>
          <w:rFonts w:ascii="Times New Roman" w:hAnsi="Times New Roman" w:cs="Times New Roman"/>
          <w:sz w:val="28"/>
          <w:szCs w:val="28"/>
        </w:rPr>
        <w:t>е</w:t>
      </w:r>
      <w:r w:rsidRPr="00910511">
        <w:rPr>
          <w:rFonts w:ascii="Times New Roman" w:hAnsi="Times New Roman" w:cs="Times New Roman"/>
          <w:sz w:val="28"/>
          <w:szCs w:val="28"/>
        </w:rPr>
        <w:t>оза, контроль за эффективностью.</w:t>
      </w:r>
    </w:p>
    <w:p w:rsidR="00B34257" w:rsidRDefault="00B34257" w:rsidP="00910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257" w:rsidRDefault="00B34257" w:rsidP="00910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257" w:rsidRDefault="00B34257" w:rsidP="00910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257" w:rsidRDefault="00B34257" w:rsidP="00910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257" w:rsidRDefault="00B34257" w:rsidP="00910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257" w:rsidRDefault="00B34257" w:rsidP="00910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257" w:rsidRDefault="00B34257" w:rsidP="00910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257" w:rsidRDefault="00B34257" w:rsidP="00910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257" w:rsidRDefault="00B34257" w:rsidP="00910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257" w:rsidRDefault="00B34257" w:rsidP="00910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257" w:rsidRDefault="00B34257" w:rsidP="00910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257" w:rsidRDefault="00B34257" w:rsidP="00910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257" w:rsidRDefault="00B34257" w:rsidP="00910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257" w:rsidRDefault="00B34257" w:rsidP="00910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257" w:rsidRDefault="00B34257" w:rsidP="00910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257" w:rsidRDefault="00B34257" w:rsidP="00910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257" w:rsidRDefault="00B34257" w:rsidP="00910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257" w:rsidRDefault="00B34257" w:rsidP="00910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257" w:rsidRDefault="00B34257" w:rsidP="00910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257" w:rsidRDefault="00B34257" w:rsidP="00910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257" w:rsidRDefault="00B34257" w:rsidP="00910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257" w:rsidRDefault="00B34257" w:rsidP="00910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257" w:rsidRDefault="00B34257" w:rsidP="00910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257" w:rsidRDefault="00B34257" w:rsidP="00910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257" w:rsidRDefault="00B34257" w:rsidP="00910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257" w:rsidRDefault="00B34257" w:rsidP="00910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257" w:rsidRDefault="00B34257" w:rsidP="00910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257" w:rsidRDefault="00B34257" w:rsidP="00910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257" w:rsidRDefault="00B34257" w:rsidP="00910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257" w:rsidRDefault="00B34257" w:rsidP="00910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257" w:rsidRDefault="00B34257" w:rsidP="00910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257" w:rsidRDefault="00B34257" w:rsidP="00910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257" w:rsidRDefault="00B34257" w:rsidP="00910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257">
        <w:rPr>
          <w:rFonts w:ascii="Times New Roman" w:hAnsi="Times New Roman" w:cs="Times New Roman"/>
          <w:b/>
          <w:sz w:val="28"/>
          <w:szCs w:val="28"/>
        </w:rPr>
        <w:lastRenderedPageBreak/>
        <w:t>Ожирение</w:t>
      </w:r>
      <w:r>
        <w:rPr>
          <w:rFonts w:ascii="Times New Roman" w:hAnsi="Times New Roman" w:cs="Times New Roman"/>
          <w:sz w:val="28"/>
          <w:szCs w:val="28"/>
        </w:rPr>
        <w:t xml:space="preserve"> – это гетерогенная группа патологических состояний, протекающих хронически, склонных к рецидивированию, ведущим симптомом которых является избыточное отложение жира в организме, сопровождающ</w:t>
      </w:r>
      <w:r w:rsidR="0053346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еся изменением функционального состояния различных органов и систем.</w:t>
      </w:r>
    </w:p>
    <w:p w:rsidR="003E223A" w:rsidRDefault="00B34257" w:rsidP="00910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не вызывает сомнения тот факт, что ожирение – это заболевание с высоким риском для здоровья. Ожирение способствует развитию и прогрессированию таких заболеваний как </w:t>
      </w:r>
    </w:p>
    <w:p w:rsidR="00B34257" w:rsidRDefault="00B34257" w:rsidP="00910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сахарный диабет </w:t>
      </w:r>
      <w:r w:rsidR="003E223A">
        <w:rPr>
          <w:rFonts w:ascii="Times New Roman" w:hAnsi="Times New Roman" w:cs="Times New Roman"/>
          <w:sz w:val="28"/>
          <w:szCs w:val="28"/>
        </w:rPr>
        <w:t>2 типа,</w:t>
      </w:r>
    </w:p>
    <w:p w:rsidR="003E223A" w:rsidRDefault="003E223A" w:rsidP="00910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артериальная </w:t>
      </w:r>
      <w:r w:rsidR="006A0307">
        <w:rPr>
          <w:rFonts w:ascii="Times New Roman" w:hAnsi="Times New Roman" w:cs="Times New Roman"/>
          <w:sz w:val="28"/>
          <w:szCs w:val="28"/>
        </w:rPr>
        <w:t>гипертензия</w:t>
      </w:r>
      <w:r w:rsidR="00FA203A">
        <w:rPr>
          <w:rFonts w:ascii="Times New Roman" w:hAnsi="Times New Roman" w:cs="Times New Roman"/>
          <w:sz w:val="28"/>
          <w:szCs w:val="28"/>
        </w:rPr>
        <w:t>,</w:t>
      </w:r>
    </w:p>
    <w:p w:rsidR="00FA203A" w:rsidRDefault="00FA203A" w:rsidP="00910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атеросклероз, ишемическая болезнь сердца, умен</w:t>
      </w:r>
      <w:r w:rsidR="0053346E">
        <w:rPr>
          <w:rFonts w:ascii="Times New Roman" w:hAnsi="Times New Roman" w:cs="Times New Roman"/>
          <w:sz w:val="28"/>
          <w:szCs w:val="28"/>
        </w:rPr>
        <w:t>ьшает продолжительность жизни, п</w:t>
      </w:r>
      <w:r>
        <w:rPr>
          <w:rFonts w:ascii="Times New Roman" w:hAnsi="Times New Roman" w:cs="Times New Roman"/>
          <w:sz w:val="28"/>
          <w:szCs w:val="28"/>
        </w:rPr>
        <w:t>ри небольшом избытке массы тела на 3-5 лет, при выраженном ожирении  - на 15 лет.</w:t>
      </w:r>
    </w:p>
    <w:p w:rsidR="00FA203A" w:rsidRDefault="00FA203A" w:rsidP="00910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6A0307">
        <w:rPr>
          <w:rFonts w:ascii="Times New Roman" w:hAnsi="Times New Roman" w:cs="Times New Roman"/>
          <w:sz w:val="28"/>
          <w:szCs w:val="28"/>
        </w:rPr>
        <w:t>ожирении развивается нарушение липидного обмена и это ставит ожирение в ряд наиболее актуальных проблем современной медицины. Согласно докладу Комитета ВОЗ по ожирению избыточная масса тела и ожирение влияют на здоровье населения больше, чем голодание и инфекционные болезни. Ожирением страдает около 7% взрослого населения планеты (250 млн. больных). В экономически развитых странах каждый</w:t>
      </w:r>
      <w:r w:rsidR="00D504F7">
        <w:rPr>
          <w:rFonts w:ascii="Times New Roman" w:hAnsi="Times New Roman" w:cs="Times New Roman"/>
          <w:sz w:val="28"/>
          <w:szCs w:val="28"/>
        </w:rPr>
        <w:t xml:space="preserve">  третий имеет массу тела, более чем на 15% превышающую норму. В городах России ожирением страдают 10-20 % мужчин и 30% женщин трудоспособного возраста, а ¼ населения имеет избыточную массу тел.</w:t>
      </w:r>
    </w:p>
    <w:p w:rsidR="00D504F7" w:rsidRDefault="00D504F7" w:rsidP="00910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большинство людей недооценивают роль ожирения в формировании метаболических нарушений (особенно липидного обмена, приводя к дислипидемии и гиперлипидемии).</w:t>
      </w:r>
    </w:p>
    <w:p w:rsidR="00D504F7" w:rsidRDefault="00D504F7" w:rsidP="00910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общепринятой классификации ожирения не существует. Выделяют первичное и вторичное ожирение. Вторичное – это симптоматическое ожирение. Это эндокринное </w:t>
      </w:r>
      <w:r w:rsidR="00F176AE">
        <w:rPr>
          <w:rFonts w:ascii="Times New Roman" w:hAnsi="Times New Roman" w:cs="Times New Roman"/>
          <w:sz w:val="28"/>
          <w:szCs w:val="28"/>
        </w:rPr>
        <w:t>ожирение (при болезни Иценко-Кушинга, гипотиреозе, инсулиноме и др.) и церебральное ожирение (при заболеваниях и поражениях головн</w:t>
      </w:r>
      <w:r w:rsidR="00BC26DF">
        <w:rPr>
          <w:rFonts w:ascii="Times New Roman" w:hAnsi="Times New Roman" w:cs="Times New Roman"/>
          <w:sz w:val="28"/>
          <w:szCs w:val="28"/>
        </w:rPr>
        <w:t>ого мозга). Это ожирение отлич</w:t>
      </w:r>
      <w:r w:rsidR="008A7845">
        <w:rPr>
          <w:rFonts w:ascii="Times New Roman" w:hAnsi="Times New Roman" w:cs="Times New Roman"/>
          <w:sz w:val="28"/>
          <w:szCs w:val="28"/>
        </w:rPr>
        <w:t>ается тем, что при успешном лечении основного заболевания</w:t>
      </w:r>
      <w:r w:rsidR="0053346E">
        <w:rPr>
          <w:rFonts w:ascii="Times New Roman" w:hAnsi="Times New Roman" w:cs="Times New Roman"/>
          <w:sz w:val="28"/>
          <w:szCs w:val="28"/>
        </w:rPr>
        <w:t xml:space="preserve"> оно излечивается</w:t>
      </w:r>
      <w:r w:rsidR="008A7845">
        <w:rPr>
          <w:rFonts w:ascii="Times New Roman" w:hAnsi="Times New Roman" w:cs="Times New Roman"/>
          <w:sz w:val="28"/>
          <w:szCs w:val="28"/>
        </w:rPr>
        <w:t>. Первичное ожирение – экзогенно-конституциональное или алиментарное.</w:t>
      </w:r>
    </w:p>
    <w:p w:rsidR="008A7845" w:rsidRDefault="008A7845" w:rsidP="00910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845">
        <w:rPr>
          <w:rFonts w:ascii="Times New Roman" w:hAnsi="Times New Roman" w:cs="Times New Roman"/>
          <w:b/>
          <w:sz w:val="28"/>
          <w:szCs w:val="28"/>
        </w:rPr>
        <w:t>Диагностика ожирения основана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8A7845">
        <w:rPr>
          <w:rFonts w:ascii="Times New Roman" w:hAnsi="Times New Roman" w:cs="Times New Roman"/>
          <w:b/>
          <w:sz w:val="28"/>
          <w:szCs w:val="28"/>
        </w:rPr>
        <w:t xml:space="preserve"> прежде всего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8A7845">
        <w:rPr>
          <w:rFonts w:ascii="Times New Roman" w:hAnsi="Times New Roman" w:cs="Times New Roman"/>
          <w:b/>
          <w:sz w:val="28"/>
          <w:szCs w:val="28"/>
        </w:rPr>
        <w:t xml:space="preserve"> на оценке степени избытка жировой ткани в организме.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избытке отложений жира судят по массе тела, превышающей нормальную. Существуют различные формулы для определения нормальной (теоретической</w:t>
      </w:r>
      <w:r w:rsidR="0053346E">
        <w:rPr>
          <w:rFonts w:ascii="Times New Roman" w:hAnsi="Times New Roman" w:cs="Times New Roman"/>
          <w:sz w:val="28"/>
          <w:szCs w:val="28"/>
        </w:rPr>
        <w:t xml:space="preserve"> или должной</w:t>
      </w:r>
      <w:r>
        <w:rPr>
          <w:rFonts w:ascii="Times New Roman" w:hAnsi="Times New Roman" w:cs="Times New Roman"/>
          <w:sz w:val="28"/>
          <w:szCs w:val="28"/>
        </w:rPr>
        <w:t xml:space="preserve">) массы тела. </w:t>
      </w:r>
      <w:r w:rsidR="00632CF9">
        <w:rPr>
          <w:rFonts w:ascii="Times New Roman" w:hAnsi="Times New Roman" w:cs="Times New Roman"/>
          <w:sz w:val="28"/>
          <w:szCs w:val="28"/>
        </w:rPr>
        <w:t xml:space="preserve">Чаще используется показатель Брока, в связи с его простотой в вычислении: рост (в </w:t>
      </w:r>
      <w:proofErr w:type="gramStart"/>
      <w:r w:rsidR="00632CF9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632CF9">
        <w:rPr>
          <w:rFonts w:ascii="Times New Roman" w:hAnsi="Times New Roman" w:cs="Times New Roman"/>
          <w:sz w:val="28"/>
          <w:szCs w:val="28"/>
        </w:rPr>
        <w:t xml:space="preserve"> – 100) = </w:t>
      </w:r>
      <w:r w:rsidR="0053346E">
        <w:rPr>
          <w:rFonts w:ascii="Times New Roman" w:hAnsi="Times New Roman" w:cs="Times New Roman"/>
          <w:sz w:val="28"/>
          <w:szCs w:val="28"/>
        </w:rPr>
        <w:t>должная</w:t>
      </w:r>
      <w:r w:rsidR="00632CF9">
        <w:rPr>
          <w:rFonts w:ascii="Times New Roman" w:hAnsi="Times New Roman" w:cs="Times New Roman"/>
          <w:sz w:val="28"/>
          <w:szCs w:val="28"/>
        </w:rPr>
        <w:t xml:space="preserve"> масса тела. </w:t>
      </w:r>
      <w:r>
        <w:rPr>
          <w:rFonts w:ascii="Times New Roman" w:hAnsi="Times New Roman" w:cs="Times New Roman"/>
          <w:sz w:val="28"/>
          <w:szCs w:val="28"/>
        </w:rPr>
        <w:t>В последнее время при количественной оценке ожирения предпочтение отдается такому показателю, как индекс массы тела – ИМТ.</w:t>
      </w:r>
    </w:p>
    <w:p w:rsidR="008A7845" w:rsidRDefault="008A7845" w:rsidP="00910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845" w:rsidRDefault="008A7845" w:rsidP="00910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845" w:rsidRDefault="008A7845" w:rsidP="00910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845" w:rsidRDefault="008A7845" w:rsidP="00910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845" w:rsidRDefault="008A7845" w:rsidP="00910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845" w:rsidRDefault="008A7845" w:rsidP="0091051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Индекс массы тела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Вес (в кг)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Рост 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м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den>
        </m:f>
      </m:oMath>
    </w:p>
    <w:p w:rsidR="002E334E" w:rsidRDefault="002E334E" w:rsidP="0091051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Таблица 1</w:t>
      </w:r>
    </w:p>
    <w:p w:rsidR="002E334E" w:rsidRDefault="002E334E" w:rsidP="0091051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Классификация ожирения и степени развития сопутствующих заболеваний по данным Комитета ВОЗ по ожирению (1997 г.)</w:t>
      </w:r>
    </w:p>
    <w:p w:rsidR="0053346E" w:rsidRDefault="0053346E" w:rsidP="0091051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3346E" w:rsidRDefault="0053346E" w:rsidP="0091051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6"/>
        <w:tblW w:w="10490" w:type="dxa"/>
        <w:tblInd w:w="-459" w:type="dxa"/>
        <w:tblLook w:val="04A0"/>
      </w:tblPr>
      <w:tblGrid>
        <w:gridCol w:w="2694"/>
        <w:gridCol w:w="1559"/>
        <w:gridCol w:w="1559"/>
        <w:gridCol w:w="2410"/>
        <w:gridCol w:w="2268"/>
      </w:tblGrid>
      <w:tr w:rsidR="004B4AD0" w:rsidTr="00C453F1">
        <w:trPr>
          <w:trHeight w:val="300"/>
        </w:trPr>
        <w:tc>
          <w:tcPr>
            <w:tcW w:w="2694" w:type="dxa"/>
            <w:vMerge w:val="restart"/>
          </w:tcPr>
          <w:p w:rsidR="004B4AD0" w:rsidRDefault="004B4AD0" w:rsidP="00910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тела</w:t>
            </w:r>
          </w:p>
        </w:tc>
        <w:tc>
          <w:tcPr>
            <w:tcW w:w="1559" w:type="dxa"/>
            <w:vMerge w:val="restart"/>
          </w:tcPr>
          <w:p w:rsidR="004B4AD0" w:rsidRDefault="004B4AD0" w:rsidP="00910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ИМТ кг/м</w:t>
            </w:r>
            <w:r w:rsidRPr="004B4AD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59" w:type="dxa"/>
            <w:vMerge w:val="restart"/>
          </w:tcPr>
          <w:p w:rsidR="004B4AD0" w:rsidRDefault="004B4AD0" w:rsidP="00910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ожирения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B4AD0" w:rsidRDefault="004B4AD0" w:rsidP="00E8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 сопутствующих заболеваний</w:t>
            </w:r>
          </w:p>
        </w:tc>
      </w:tr>
      <w:tr w:rsidR="004B4AD0" w:rsidTr="00C453F1">
        <w:trPr>
          <w:trHeight w:val="180"/>
        </w:trPr>
        <w:tc>
          <w:tcPr>
            <w:tcW w:w="2694" w:type="dxa"/>
            <w:vMerge/>
          </w:tcPr>
          <w:p w:rsidR="004B4AD0" w:rsidRDefault="004B4AD0" w:rsidP="00910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B4AD0" w:rsidRDefault="004B4AD0" w:rsidP="00910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B4AD0" w:rsidRDefault="004B4AD0" w:rsidP="00910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4AD0" w:rsidRDefault="004B4AD0" w:rsidP="00E8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у мужчин</w:t>
            </w:r>
          </w:p>
        </w:tc>
      </w:tr>
      <w:tr w:rsidR="004B4AD0" w:rsidTr="00E87D3F">
        <w:trPr>
          <w:trHeight w:val="127"/>
        </w:trPr>
        <w:tc>
          <w:tcPr>
            <w:tcW w:w="2694" w:type="dxa"/>
            <w:vMerge/>
          </w:tcPr>
          <w:p w:rsidR="004B4AD0" w:rsidRDefault="004B4AD0" w:rsidP="00910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B4AD0" w:rsidRDefault="004B4AD0" w:rsidP="00910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B4AD0" w:rsidRDefault="004B4AD0" w:rsidP="00910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D0" w:rsidRPr="00C24FC7" w:rsidRDefault="004B4AD0" w:rsidP="00E8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 w:rsidR="00C24F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102 </w:t>
            </w:r>
            <w:r w:rsidR="00C24FC7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AD0" w:rsidRPr="00C24FC7" w:rsidRDefault="00C24FC7" w:rsidP="00E8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  <w:r w:rsidRPr="00C24FC7">
              <w:rPr>
                <w:rFonts w:ascii="Times New Roman" w:hAnsi="Times New Roman" w:cs="Times New Roman"/>
                <w:sz w:val="28"/>
                <w:szCs w:val="28"/>
              </w:rPr>
              <w:t>102 см</w:t>
            </w:r>
          </w:p>
        </w:tc>
      </w:tr>
      <w:tr w:rsidR="004B4AD0" w:rsidTr="00C453F1">
        <w:trPr>
          <w:trHeight w:val="195"/>
        </w:trPr>
        <w:tc>
          <w:tcPr>
            <w:tcW w:w="2694" w:type="dxa"/>
            <w:vMerge/>
          </w:tcPr>
          <w:p w:rsidR="004B4AD0" w:rsidRDefault="004B4AD0" w:rsidP="00910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B4AD0" w:rsidRDefault="004B4AD0" w:rsidP="00910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B4AD0" w:rsidRDefault="004B4AD0" w:rsidP="00910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4AD0" w:rsidRDefault="00C24FC7" w:rsidP="00E8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у женщин</w:t>
            </w:r>
          </w:p>
        </w:tc>
      </w:tr>
      <w:tr w:rsidR="00C24FC7" w:rsidTr="00C453F1">
        <w:trPr>
          <w:trHeight w:val="195"/>
        </w:trPr>
        <w:tc>
          <w:tcPr>
            <w:tcW w:w="2694" w:type="dxa"/>
            <w:vMerge/>
          </w:tcPr>
          <w:p w:rsidR="00C24FC7" w:rsidRDefault="00C24FC7" w:rsidP="00910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24FC7" w:rsidRDefault="00C24FC7" w:rsidP="00910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24FC7" w:rsidRDefault="00C24FC7" w:rsidP="00910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C24FC7" w:rsidRPr="00C24FC7" w:rsidRDefault="00C24FC7" w:rsidP="00E8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C24FC7" w:rsidRPr="00C24FC7" w:rsidRDefault="00C24FC7" w:rsidP="00E8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Pr="00C24FC7">
              <w:rPr>
                <w:rFonts w:ascii="Times New Roman" w:hAnsi="Times New Roman" w:cs="Times New Roman"/>
                <w:sz w:val="28"/>
                <w:szCs w:val="28"/>
              </w:rPr>
              <w:t xml:space="preserve"> см</w:t>
            </w:r>
          </w:p>
        </w:tc>
      </w:tr>
      <w:tr w:rsidR="00C24FC7" w:rsidTr="00C453F1">
        <w:tc>
          <w:tcPr>
            <w:tcW w:w="2694" w:type="dxa"/>
          </w:tcPr>
          <w:p w:rsidR="00C24FC7" w:rsidRDefault="00C24FC7" w:rsidP="00910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Недостаточная</w:t>
            </w:r>
          </w:p>
          <w:p w:rsidR="00C24FC7" w:rsidRDefault="00C24FC7" w:rsidP="00910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Норма</w:t>
            </w:r>
          </w:p>
          <w:p w:rsidR="00C24FC7" w:rsidRDefault="00C24FC7" w:rsidP="00910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Избыточная</w:t>
            </w:r>
          </w:p>
          <w:p w:rsidR="00C24FC7" w:rsidRDefault="00C24FC7" w:rsidP="00910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Ожирение:</w:t>
            </w:r>
          </w:p>
          <w:p w:rsidR="00C24FC7" w:rsidRDefault="00C24FC7" w:rsidP="00910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C453F1"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  <w:p w:rsidR="00C24FC7" w:rsidRDefault="00C453F1" w:rsidP="00910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C24FC7">
              <w:rPr>
                <w:rFonts w:ascii="Times New Roman" w:hAnsi="Times New Roman" w:cs="Times New Roman"/>
                <w:sz w:val="28"/>
                <w:szCs w:val="28"/>
              </w:rPr>
              <w:t>Тяжелое ожирение</w:t>
            </w:r>
          </w:p>
        </w:tc>
        <w:tc>
          <w:tcPr>
            <w:tcW w:w="1559" w:type="dxa"/>
          </w:tcPr>
          <w:p w:rsidR="00C24FC7" w:rsidRDefault="00432935" w:rsidP="00910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18,5</w:t>
            </w:r>
          </w:p>
          <w:p w:rsidR="00432935" w:rsidRDefault="00432935" w:rsidP="00910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 – 24,9</w:t>
            </w:r>
          </w:p>
          <w:p w:rsidR="00432935" w:rsidRDefault="00432935" w:rsidP="00910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25-29,9</w:t>
            </w:r>
          </w:p>
          <w:p w:rsidR="00432935" w:rsidRDefault="00432935" w:rsidP="00910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30-34,9</w:t>
            </w:r>
          </w:p>
          <w:p w:rsidR="00432935" w:rsidRDefault="00432935" w:rsidP="00910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35-39,9</w:t>
            </w:r>
          </w:p>
          <w:p w:rsidR="00C453F1" w:rsidRPr="00C453F1" w:rsidRDefault="00C453F1" w:rsidP="00910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</w:tcPr>
          <w:p w:rsidR="00C24FC7" w:rsidRDefault="00C453F1" w:rsidP="00910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453F1" w:rsidRDefault="00C453F1" w:rsidP="00910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453F1" w:rsidRDefault="00C453F1" w:rsidP="00910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453F1" w:rsidRPr="00C453F1" w:rsidRDefault="00C453F1" w:rsidP="00910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степень</w:t>
            </w:r>
          </w:p>
          <w:p w:rsidR="00C453F1" w:rsidRPr="00C453F1" w:rsidRDefault="00C453F1" w:rsidP="00910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степень</w:t>
            </w:r>
          </w:p>
          <w:p w:rsidR="00C453F1" w:rsidRPr="00C453F1" w:rsidRDefault="00C453F1" w:rsidP="00910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степень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24FC7" w:rsidRPr="00C453F1" w:rsidRDefault="00C453F1" w:rsidP="00910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3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453F1" w:rsidRPr="00C453F1" w:rsidRDefault="00C453F1" w:rsidP="00910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3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453F1" w:rsidRPr="00C453F1" w:rsidRDefault="00C453F1" w:rsidP="00910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3F1">
              <w:rPr>
                <w:rFonts w:ascii="Times New Roman" w:hAnsi="Times New Roman" w:cs="Times New Roman"/>
                <w:sz w:val="28"/>
                <w:szCs w:val="28"/>
              </w:rPr>
              <w:t>повышен</w:t>
            </w:r>
          </w:p>
          <w:p w:rsidR="00C453F1" w:rsidRPr="00C453F1" w:rsidRDefault="00C453F1" w:rsidP="00910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3F1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C453F1" w:rsidRPr="00C453F1" w:rsidRDefault="00C453F1" w:rsidP="00910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3F1">
              <w:rPr>
                <w:rFonts w:ascii="Times New Roman" w:hAnsi="Times New Roman" w:cs="Times New Roman"/>
                <w:sz w:val="28"/>
                <w:szCs w:val="28"/>
              </w:rPr>
              <w:t>очень высокий</w:t>
            </w:r>
          </w:p>
          <w:p w:rsidR="00C453F1" w:rsidRPr="00C453F1" w:rsidRDefault="00C453F1" w:rsidP="0091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3F1">
              <w:rPr>
                <w:rFonts w:ascii="Times New Roman" w:hAnsi="Times New Roman" w:cs="Times New Roman"/>
                <w:sz w:val="28"/>
                <w:szCs w:val="28"/>
              </w:rPr>
              <w:t>крайне высокий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24FC7" w:rsidRPr="00C453F1" w:rsidRDefault="00C453F1" w:rsidP="0091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53F1" w:rsidRPr="00C453F1" w:rsidRDefault="00C453F1" w:rsidP="00910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53F1" w:rsidRPr="00C453F1" w:rsidRDefault="00C453F1" w:rsidP="00C45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3F1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C453F1" w:rsidRDefault="00C453F1" w:rsidP="00C45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3F1">
              <w:rPr>
                <w:rFonts w:ascii="Times New Roman" w:hAnsi="Times New Roman" w:cs="Times New Roman"/>
                <w:sz w:val="28"/>
                <w:szCs w:val="28"/>
              </w:rPr>
              <w:t>очень высокий</w:t>
            </w:r>
          </w:p>
          <w:p w:rsidR="00C453F1" w:rsidRPr="00C453F1" w:rsidRDefault="00C453F1" w:rsidP="00C45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высокий</w:t>
            </w:r>
          </w:p>
          <w:p w:rsidR="00C453F1" w:rsidRPr="00C453F1" w:rsidRDefault="00C453F1" w:rsidP="00C45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3F1">
              <w:rPr>
                <w:rFonts w:ascii="Times New Roman" w:hAnsi="Times New Roman" w:cs="Times New Roman"/>
                <w:sz w:val="28"/>
                <w:szCs w:val="28"/>
              </w:rPr>
              <w:t>крайне высокий</w:t>
            </w:r>
          </w:p>
        </w:tc>
      </w:tr>
    </w:tbl>
    <w:p w:rsidR="0053346E" w:rsidRDefault="0053346E" w:rsidP="00910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46E" w:rsidRDefault="0053346E" w:rsidP="00910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34E" w:rsidRDefault="00C453F1" w:rsidP="00910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Окружность талии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считается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индикатором или зеркалом отложения висцерального жира. Соотношение окружности талии (ОТ) к окру4жности бедер ниже больших бедренных бугров (ОБ) показывает на избыточную массу тела. Если ОТ/ОБ=1,0 у мужчин, а у женщин 0,85, то это нормальная масса тела, если больше – избыточная масса тела.</w:t>
      </w:r>
    </w:p>
    <w:p w:rsidR="00C453F1" w:rsidRDefault="00C453F1" w:rsidP="00910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помнить, что избыточная мышечная масса и отеки дают ИМТ больше нормы и может быть можно истолковано как избыточное отложение жира.</w:t>
      </w:r>
    </w:p>
    <w:p w:rsidR="00C453F1" w:rsidRDefault="00C453F1" w:rsidP="00C45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Отложение жира преимущественно в верхней части туловища называется мужским типом ожирения, в нижней части – женским типом.</w:t>
      </w:r>
    </w:p>
    <w:p w:rsidR="00C453F1" w:rsidRDefault="00C453F1" w:rsidP="00C45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Региональное распределение жира измеряются или ка</w:t>
      </w:r>
      <w:r w:rsidR="001322D0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пером или ультразвуковым методом, простым способом – вычисление соотношения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/ОБ. Выяснилось, что </w:t>
      </w:r>
      <w:r w:rsidR="005F614F">
        <w:rPr>
          <w:rFonts w:ascii="Times New Roman" w:hAnsi="Times New Roman" w:cs="Times New Roman"/>
          <w:sz w:val="28"/>
          <w:szCs w:val="28"/>
        </w:rPr>
        <w:t>показателем</w:t>
      </w:r>
      <w:r>
        <w:rPr>
          <w:rFonts w:ascii="Times New Roman" w:hAnsi="Times New Roman" w:cs="Times New Roman"/>
          <w:sz w:val="28"/>
          <w:szCs w:val="28"/>
        </w:rPr>
        <w:t xml:space="preserve"> риска </w:t>
      </w:r>
      <w:r w:rsidR="005F614F">
        <w:rPr>
          <w:rFonts w:ascii="Times New Roman" w:hAnsi="Times New Roman" w:cs="Times New Roman"/>
          <w:sz w:val="28"/>
          <w:szCs w:val="28"/>
        </w:rPr>
        <w:t>осложнений</w:t>
      </w:r>
      <w:r>
        <w:rPr>
          <w:rFonts w:ascii="Times New Roman" w:hAnsi="Times New Roman" w:cs="Times New Roman"/>
          <w:sz w:val="28"/>
          <w:szCs w:val="28"/>
        </w:rPr>
        <w:t xml:space="preserve"> более достоверно является не ИМТ, а показатель ОТ/ОБ, что и отражено в таблице №1.</w:t>
      </w:r>
    </w:p>
    <w:p w:rsidR="00C453F1" w:rsidRDefault="00C453F1" w:rsidP="00C45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последние годы все большее значение приобретают методики прямого измерения жира методом компьютерной томографии и магнитно-ядерным резонансом.</w:t>
      </w:r>
    </w:p>
    <w:p w:rsidR="00C453F1" w:rsidRDefault="00C453F1" w:rsidP="00C45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 w:rsidR="005F614F">
        <w:rPr>
          <w:rFonts w:ascii="Times New Roman" w:hAnsi="Times New Roman" w:cs="Times New Roman"/>
          <w:sz w:val="28"/>
          <w:szCs w:val="28"/>
        </w:rPr>
        <w:t>показали, что при показателе</w:t>
      </w:r>
      <w:r w:rsidR="0053346E">
        <w:rPr>
          <w:rFonts w:ascii="Times New Roman" w:hAnsi="Times New Roman" w:cs="Times New Roman"/>
          <w:sz w:val="28"/>
          <w:szCs w:val="28"/>
        </w:rPr>
        <w:t xml:space="preserve"> ОТ</w:t>
      </w:r>
      <w:r w:rsidR="005F614F">
        <w:rPr>
          <w:rFonts w:ascii="Times New Roman" w:hAnsi="Times New Roman" w:cs="Times New Roman"/>
          <w:sz w:val="28"/>
          <w:szCs w:val="28"/>
        </w:rPr>
        <w:t xml:space="preserve"> у женщин более 88 см, а у мужчин 102 см </w:t>
      </w:r>
      <w:r w:rsidR="005334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346E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="0053346E">
        <w:rPr>
          <w:rFonts w:ascii="Times New Roman" w:hAnsi="Times New Roman" w:cs="Times New Roman"/>
          <w:sz w:val="28"/>
          <w:szCs w:val="28"/>
        </w:rPr>
        <w:t xml:space="preserve">н </w:t>
      </w:r>
      <w:r w:rsidR="005F614F">
        <w:rPr>
          <w:rFonts w:ascii="Times New Roman" w:hAnsi="Times New Roman" w:cs="Times New Roman"/>
          <w:sz w:val="28"/>
          <w:szCs w:val="28"/>
        </w:rPr>
        <w:t>указывает на нарушение липидного обмена и наличие выраженных процессов</w:t>
      </w:r>
      <w:r w:rsidR="00CE090A">
        <w:rPr>
          <w:rFonts w:ascii="Times New Roman" w:hAnsi="Times New Roman" w:cs="Times New Roman"/>
          <w:sz w:val="28"/>
          <w:szCs w:val="28"/>
        </w:rPr>
        <w:t xml:space="preserve"> перекисного окисления липидов. Наиболее характерными нарушениями липидного обмена при ожирении является повышение уровня общего холестерина, </w:t>
      </w:r>
      <w:r w:rsidR="00632CF9">
        <w:rPr>
          <w:rFonts w:ascii="Times New Roman" w:hAnsi="Times New Roman" w:cs="Times New Roman"/>
          <w:sz w:val="28"/>
          <w:szCs w:val="28"/>
        </w:rPr>
        <w:t>липопротеидов</w:t>
      </w:r>
      <w:r w:rsidR="00CE090A">
        <w:rPr>
          <w:rFonts w:ascii="Times New Roman" w:hAnsi="Times New Roman" w:cs="Times New Roman"/>
          <w:sz w:val="28"/>
          <w:szCs w:val="28"/>
        </w:rPr>
        <w:t xml:space="preserve"> низкой плотности и триглицидов и снижение уровня липопротеидов высокой плотности.</w:t>
      </w:r>
    </w:p>
    <w:p w:rsidR="00CE090A" w:rsidRDefault="00CE090A" w:rsidP="00C45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Доказана также наклонность </w:t>
      </w:r>
      <w:r w:rsidR="00964E3D">
        <w:rPr>
          <w:rFonts w:ascii="Times New Roman" w:hAnsi="Times New Roman" w:cs="Times New Roman"/>
          <w:sz w:val="28"/>
          <w:szCs w:val="28"/>
        </w:rPr>
        <w:t xml:space="preserve">при ожирении к повышенному тромбообразованию, торможению тромболитической активности крови, </w:t>
      </w:r>
      <w:r w:rsidR="00964E3D">
        <w:rPr>
          <w:rFonts w:ascii="Times New Roman" w:hAnsi="Times New Roman" w:cs="Times New Roman"/>
          <w:sz w:val="28"/>
          <w:szCs w:val="28"/>
        </w:rPr>
        <w:lastRenderedPageBreak/>
        <w:t xml:space="preserve">выявляется повышенное содержание фибриногена. Именно эти изменения и приводят к быстрому развитию атеросклероза и повышению </w:t>
      </w:r>
      <w:r w:rsidR="0053346E">
        <w:rPr>
          <w:rFonts w:ascii="Times New Roman" w:hAnsi="Times New Roman" w:cs="Times New Roman"/>
          <w:sz w:val="28"/>
          <w:szCs w:val="28"/>
        </w:rPr>
        <w:t xml:space="preserve">риска </w:t>
      </w:r>
      <w:r w:rsidR="00964E3D">
        <w:rPr>
          <w:rFonts w:ascii="Times New Roman" w:hAnsi="Times New Roman" w:cs="Times New Roman"/>
          <w:sz w:val="28"/>
          <w:szCs w:val="28"/>
        </w:rPr>
        <w:t xml:space="preserve">осложнений. Кроме того, у </w:t>
      </w:r>
      <w:r w:rsidR="00A507FC">
        <w:rPr>
          <w:rFonts w:ascii="Times New Roman" w:hAnsi="Times New Roman" w:cs="Times New Roman"/>
          <w:sz w:val="28"/>
          <w:szCs w:val="28"/>
        </w:rPr>
        <w:t>большинства</w:t>
      </w:r>
      <w:r w:rsidR="00964E3D">
        <w:rPr>
          <w:rFonts w:ascii="Times New Roman" w:hAnsi="Times New Roman" w:cs="Times New Roman"/>
          <w:sz w:val="28"/>
          <w:szCs w:val="28"/>
        </w:rPr>
        <w:t xml:space="preserve"> пациентов обнаруживают </w:t>
      </w:r>
      <w:r w:rsidR="00A507FC">
        <w:rPr>
          <w:rFonts w:ascii="Times New Roman" w:hAnsi="Times New Roman" w:cs="Times New Roman"/>
          <w:sz w:val="28"/>
          <w:szCs w:val="28"/>
        </w:rPr>
        <w:t xml:space="preserve">нарушение толерантности к глюкозе, что является этиологическим фактором развития сахарного диабета 2 типа в 5 раз больше, нежели при отсутствии ожирения. </w:t>
      </w:r>
    </w:p>
    <w:p w:rsidR="00A507FC" w:rsidRDefault="00A507FC" w:rsidP="00C45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ожирении более часто выявляется и жировая инфильтрация печени и ЖКБ.</w:t>
      </w:r>
    </w:p>
    <w:p w:rsidR="00A507FC" w:rsidRDefault="00A507FC" w:rsidP="00C45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Кроме того, при ожирении происходит нарушении проду</w:t>
      </w:r>
      <w:r w:rsidR="0053346E">
        <w:rPr>
          <w:rFonts w:ascii="Times New Roman" w:hAnsi="Times New Roman" w:cs="Times New Roman"/>
          <w:sz w:val="28"/>
          <w:szCs w:val="28"/>
        </w:rPr>
        <w:t xml:space="preserve">кции половых гормонов у мужчин </w:t>
      </w:r>
      <w:r>
        <w:rPr>
          <w:rFonts w:ascii="Times New Roman" w:hAnsi="Times New Roman" w:cs="Times New Roman"/>
          <w:sz w:val="28"/>
          <w:szCs w:val="28"/>
        </w:rPr>
        <w:t>снижает уровень тестостерона), что приводит к снижению у них эректильной функции.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Ожирение оказывает также многостороннее влияние на репродуктивную функцию женщин и увеличение осложнений беременности и родов (выкидыши, преждевременные роды, послеродовые кровотечения), синдрома поликистозных яичников.</w:t>
      </w:r>
    </w:p>
    <w:p w:rsidR="00A507FC" w:rsidRDefault="00A507FC" w:rsidP="00C45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массы тела в обоих случаях сопровождается восстановлением функции половых желез у мужчин и женщин.</w:t>
      </w:r>
    </w:p>
    <w:p w:rsidR="00F054BE" w:rsidRDefault="00F054BE" w:rsidP="00C45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Тяжелым осложнением у больных с выраженным ожирением является гиповентиляционный синдром (синдром Пиквика), характеризующийся гиповентиляцией легких, гиперкапней, в сочетании с нарушением ритма дыхания – появлением длительных периодов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апно</w:t>
      </w:r>
      <w:r w:rsidR="0053346E"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легочной гипертензией и сердечной недостаточности.</w:t>
      </w:r>
    </w:p>
    <w:p w:rsidR="00F054BE" w:rsidRDefault="00F054BE" w:rsidP="00C45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сопутствующих ожирению заболеваний объединено в </w:t>
      </w:r>
      <w:r w:rsidR="00632CF9">
        <w:rPr>
          <w:rFonts w:ascii="Times New Roman" w:hAnsi="Times New Roman" w:cs="Times New Roman"/>
          <w:sz w:val="28"/>
          <w:szCs w:val="28"/>
        </w:rPr>
        <w:t>метаболический</w:t>
      </w:r>
      <w:r>
        <w:rPr>
          <w:rFonts w:ascii="Times New Roman" w:hAnsi="Times New Roman" w:cs="Times New Roman"/>
          <w:sz w:val="28"/>
          <w:szCs w:val="28"/>
        </w:rPr>
        <w:t xml:space="preserve"> синдром</w:t>
      </w:r>
      <w:r w:rsidR="00471009">
        <w:rPr>
          <w:rFonts w:ascii="Times New Roman" w:hAnsi="Times New Roman" w:cs="Times New Roman"/>
          <w:sz w:val="28"/>
          <w:szCs w:val="28"/>
        </w:rPr>
        <w:t xml:space="preserve"> (синдром Х).</w:t>
      </w:r>
    </w:p>
    <w:p w:rsidR="00092D06" w:rsidRDefault="00092D06" w:rsidP="00C45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7FC" w:rsidRDefault="00D716EC" w:rsidP="00C45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Обобщим ранее высказанное сообщения в таблице №2 </w:t>
      </w:r>
    </w:p>
    <w:p w:rsidR="00D716EC" w:rsidRDefault="00D716EC" w:rsidP="00C45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6EC" w:rsidRDefault="00D716EC" w:rsidP="00C45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Заболевание и </w:t>
      </w:r>
      <w:r w:rsidR="00717B74">
        <w:rPr>
          <w:rFonts w:ascii="Times New Roman" w:hAnsi="Times New Roman" w:cs="Times New Roman"/>
          <w:sz w:val="28"/>
          <w:szCs w:val="28"/>
        </w:rPr>
        <w:t>состояния, связанные с ожирением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717B74" w:rsidTr="00717B74">
        <w:tc>
          <w:tcPr>
            <w:tcW w:w="4785" w:type="dxa"/>
          </w:tcPr>
          <w:p w:rsidR="00717B74" w:rsidRDefault="00717B74" w:rsidP="00C45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заболеваний</w:t>
            </w:r>
          </w:p>
        </w:tc>
        <w:tc>
          <w:tcPr>
            <w:tcW w:w="4786" w:type="dxa"/>
          </w:tcPr>
          <w:p w:rsidR="00717B74" w:rsidRDefault="00717B74" w:rsidP="00C45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Нозологические формы</w:t>
            </w:r>
          </w:p>
        </w:tc>
      </w:tr>
      <w:tr w:rsidR="00717B74" w:rsidTr="00717B74">
        <w:tc>
          <w:tcPr>
            <w:tcW w:w="4785" w:type="dxa"/>
          </w:tcPr>
          <w:p w:rsidR="00717B74" w:rsidRDefault="00632CF9" w:rsidP="00C45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Сердечнососудистые</w:t>
            </w:r>
          </w:p>
        </w:tc>
        <w:tc>
          <w:tcPr>
            <w:tcW w:w="4786" w:type="dxa"/>
          </w:tcPr>
          <w:p w:rsidR="00717B74" w:rsidRDefault="00717B74" w:rsidP="00225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ИБС, ГБ, цереброску</w:t>
            </w:r>
            <w:r w:rsidR="0022522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ярная болезнь, варикозное расширение вен, тромбоз глубоких вен</w:t>
            </w:r>
          </w:p>
        </w:tc>
      </w:tr>
      <w:tr w:rsidR="00717B74" w:rsidTr="00717B74">
        <w:tc>
          <w:tcPr>
            <w:tcW w:w="4785" w:type="dxa"/>
          </w:tcPr>
          <w:p w:rsidR="00717B74" w:rsidRDefault="00717B74" w:rsidP="00C45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Респираторные</w:t>
            </w:r>
          </w:p>
        </w:tc>
        <w:tc>
          <w:tcPr>
            <w:tcW w:w="4786" w:type="dxa"/>
          </w:tcPr>
          <w:p w:rsidR="00717B74" w:rsidRDefault="00717B74" w:rsidP="00533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Одышка,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апно</w:t>
            </w:r>
            <w:r w:rsidR="005334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сне, симптом Пиквика</w:t>
            </w:r>
          </w:p>
        </w:tc>
      </w:tr>
      <w:tr w:rsidR="00717B74" w:rsidTr="00717B74">
        <w:tc>
          <w:tcPr>
            <w:tcW w:w="4785" w:type="dxa"/>
          </w:tcPr>
          <w:p w:rsidR="00717B74" w:rsidRDefault="00717B74" w:rsidP="00C45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Желудочно-кишечные </w:t>
            </w:r>
          </w:p>
        </w:tc>
        <w:tc>
          <w:tcPr>
            <w:tcW w:w="4786" w:type="dxa"/>
          </w:tcPr>
          <w:p w:rsidR="00717B74" w:rsidRDefault="00717B74" w:rsidP="00C45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ЖКБ, жировой гепатоз, цирроз печени, грыжи, рак прямой кишки</w:t>
            </w:r>
          </w:p>
        </w:tc>
      </w:tr>
      <w:tr w:rsidR="00717B74" w:rsidTr="00717B74">
        <w:tc>
          <w:tcPr>
            <w:tcW w:w="4785" w:type="dxa"/>
          </w:tcPr>
          <w:p w:rsidR="00717B74" w:rsidRDefault="00717B74" w:rsidP="00C45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Метаболические</w:t>
            </w:r>
          </w:p>
        </w:tc>
        <w:tc>
          <w:tcPr>
            <w:tcW w:w="4786" w:type="dxa"/>
          </w:tcPr>
          <w:p w:rsidR="00717B74" w:rsidRDefault="00717B74" w:rsidP="00C45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Дислипидемия, инсулинорезистентность, гипергликемия, </w:t>
            </w:r>
            <w:r w:rsidR="00632CF9">
              <w:rPr>
                <w:rFonts w:ascii="Times New Roman" w:hAnsi="Times New Roman" w:cs="Times New Roman"/>
                <w:sz w:val="28"/>
                <w:szCs w:val="28"/>
              </w:rPr>
              <w:t>подагра</w:t>
            </w:r>
          </w:p>
        </w:tc>
      </w:tr>
      <w:tr w:rsidR="00717B74" w:rsidTr="00717B74">
        <w:tc>
          <w:tcPr>
            <w:tcW w:w="4785" w:type="dxa"/>
          </w:tcPr>
          <w:p w:rsidR="00717B74" w:rsidRDefault="00717B74" w:rsidP="00C45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Невротические</w:t>
            </w:r>
          </w:p>
        </w:tc>
        <w:tc>
          <w:tcPr>
            <w:tcW w:w="4786" w:type="dxa"/>
          </w:tcPr>
          <w:p w:rsidR="00717B74" w:rsidRDefault="00717B74" w:rsidP="00C45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Остеохондроз, радикулит</w:t>
            </w:r>
          </w:p>
        </w:tc>
      </w:tr>
      <w:tr w:rsidR="00717B74" w:rsidTr="00717B74">
        <w:tc>
          <w:tcPr>
            <w:tcW w:w="4785" w:type="dxa"/>
          </w:tcPr>
          <w:p w:rsidR="00717B74" w:rsidRDefault="00717B74" w:rsidP="00C45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Почечные</w:t>
            </w:r>
          </w:p>
        </w:tc>
        <w:tc>
          <w:tcPr>
            <w:tcW w:w="4786" w:type="dxa"/>
          </w:tcPr>
          <w:p w:rsidR="00717B74" w:rsidRDefault="00092D06" w:rsidP="00C45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Протеинурия, МКБ</w:t>
            </w:r>
          </w:p>
        </w:tc>
      </w:tr>
      <w:tr w:rsidR="00717B74" w:rsidTr="00717B74">
        <w:tc>
          <w:tcPr>
            <w:tcW w:w="4785" w:type="dxa"/>
          </w:tcPr>
          <w:p w:rsidR="00717B74" w:rsidRDefault="00092D06" w:rsidP="00C45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Заболевания молочных желез</w:t>
            </w:r>
          </w:p>
        </w:tc>
        <w:tc>
          <w:tcPr>
            <w:tcW w:w="4786" w:type="dxa"/>
          </w:tcPr>
          <w:p w:rsidR="00717B74" w:rsidRDefault="00092D06" w:rsidP="00C45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Мастопатия, рак</w:t>
            </w:r>
          </w:p>
        </w:tc>
      </w:tr>
      <w:tr w:rsidR="00717B74" w:rsidTr="00717B74">
        <w:tc>
          <w:tcPr>
            <w:tcW w:w="4785" w:type="dxa"/>
          </w:tcPr>
          <w:p w:rsidR="00717B74" w:rsidRDefault="00092D06" w:rsidP="00C45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Гинекологические</w:t>
            </w:r>
          </w:p>
        </w:tc>
        <w:tc>
          <w:tcPr>
            <w:tcW w:w="4786" w:type="dxa"/>
          </w:tcPr>
          <w:p w:rsidR="00717B74" w:rsidRDefault="00092D06" w:rsidP="00C45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Менструальные нарушения, бесплодие, поликистоз яичников, рак яичников и шейки матки</w:t>
            </w:r>
          </w:p>
        </w:tc>
      </w:tr>
      <w:tr w:rsidR="00092D06" w:rsidTr="00717B74">
        <w:tc>
          <w:tcPr>
            <w:tcW w:w="4785" w:type="dxa"/>
          </w:tcPr>
          <w:p w:rsidR="00092D06" w:rsidRDefault="00092D06" w:rsidP="00C45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Кожные</w:t>
            </w:r>
          </w:p>
        </w:tc>
        <w:tc>
          <w:tcPr>
            <w:tcW w:w="4786" w:type="dxa"/>
          </w:tcPr>
          <w:p w:rsidR="00092D06" w:rsidRDefault="00092D06" w:rsidP="00533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Опрелости,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лимфост</w:t>
            </w:r>
            <w:r w:rsidR="005334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целлюлит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гиперпигментация</w:t>
            </w:r>
          </w:p>
        </w:tc>
      </w:tr>
      <w:tr w:rsidR="00092D06" w:rsidTr="00717B74">
        <w:tc>
          <w:tcPr>
            <w:tcW w:w="4785" w:type="dxa"/>
          </w:tcPr>
          <w:p w:rsidR="00092D06" w:rsidRDefault="00092D06" w:rsidP="00C45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Эндокринные</w:t>
            </w:r>
          </w:p>
        </w:tc>
        <w:tc>
          <w:tcPr>
            <w:tcW w:w="4786" w:type="dxa"/>
          </w:tcPr>
          <w:p w:rsidR="00092D06" w:rsidRDefault="00092D06" w:rsidP="00C45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 2 типа, увеличение выделения кортизола с мочой, гиперандрогения, нарушении эрекции у мужчин</w:t>
            </w:r>
          </w:p>
        </w:tc>
      </w:tr>
      <w:tr w:rsidR="00092D06" w:rsidTr="00717B74">
        <w:tc>
          <w:tcPr>
            <w:tcW w:w="4785" w:type="dxa"/>
          </w:tcPr>
          <w:p w:rsidR="00092D06" w:rsidRDefault="00092D06" w:rsidP="00C45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Акушерские</w:t>
            </w:r>
          </w:p>
        </w:tc>
        <w:tc>
          <w:tcPr>
            <w:tcW w:w="4786" w:type="dxa"/>
          </w:tcPr>
          <w:p w:rsidR="00092D06" w:rsidRDefault="00092D06" w:rsidP="00C45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Крупный плод, невынашивание, преждевременные роды.</w:t>
            </w:r>
          </w:p>
        </w:tc>
      </w:tr>
    </w:tbl>
    <w:p w:rsidR="00717B74" w:rsidRPr="008A7845" w:rsidRDefault="00717B74" w:rsidP="00C45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845" w:rsidRDefault="00471009" w:rsidP="00910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Клиническая значимость нарушений при метаболическом синдроме в том, что в причинах смертности населения индустриально развитых стран он занимает первое место.</w:t>
      </w:r>
    </w:p>
    <w:p w:rsidR="00471009" w:rsidRDefault="00225227" w:rsidP="00910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Активность лечения ожирения определяется в зависимости от риска развития </w:t>
      </w:r>
      <w:r w:rsidR="00632CF9">
        <w:rPr>
          <w:rFonts w:ascii="Times New Roman" w:hAnsi="Times New Roman" w:cs="Times New Roman"/>
          <w:sz w:val="28"/>
          <w:szCs w:val="28"/>
        </w:rPr>
        <w:t>сопутствующих</w:t>
      </w:r>
      <w:r>
        <w:rPr>
          <w:rFonts w:ascii="Times New Roman" w:hAnsi="Times New Roman" w:cs="Times New Roman"/>
          <w:sz w:val="28"/>
          <w:szCs w:val="28"/>
        </w:rPr>
        <w:t xml:space="preserve"> заболеваний.</w:t>
      </w:r>
    </w:p>
    <w:p w:rsidR="00225227" w:rsidRDefault="00225227" w:rsidP="00910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Многочисленные исследования доказывают эффективность различных методов лечения ожирения.</w:t>
      </w:r>
    </w:p>
    <w:p w:rsidR="00225227" w:rsidRDefault="00225227" w:rsidP="00910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227" w:rsidRDefault="00225227" w:rsidP="00910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227" w:rsidRDefault="00225227" w:rsidP="002038F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p w:rsidR="00225227" w:rsidRDefault="00225227" w:rsidP="006F41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метода лечения ожирения</w:t>
      </w:r>
    </w:p>
    <w:p w:rsidR="006F4128" w:rsidRDefault="006F4128" w:rsidP="006F41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2943"/>
        <w:gridCol w:w="1134"/>
        <w:gridCol w:w="1276"/>
        <w:gridCol w:w="1276"/>
        <w:gridCol w:w="2126"/>
        <w:gridCol w:w="816"/>
      </w:tblGrid>
      <w:tr w:rsidR="002038F4" w:rsidTr="002038F4">
        <w:tc>
          <w:tcPr>
            <w:tcW w:w="2943" w:type="dxa"/>
            <w:vMerge w:val="restart"/>
          </w:tcPr>
          <w:p w:rsidR="002038F4" w:rsidRDefault="002038F4" w:rsidP="00203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лечения</w:t>
            </w:r>
          </w:p>
        </w:tc>
        <w:tc>
          <w:tcPr>
            <w:tcW w:w="6628" w:type="dxa"/>
            <w:gridSpan w:val="5"/>
          </w:tcPr>
          <w:p w:rsidR="002038F4" w:rsidRDefault="002038F4" w:rsidP="00203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Диапазон ИМТ кг/м</w:t>
            </w:r>
            <w:r w:rsidRPr="002038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2038F4" w:rsidTr="002038F4">
        <w:tc>
          <w:tcPr>
            <w:tcW w:w="2943" w:type="dxa"/>
            <w:vMerge/>
          </w:tcPr>
          <w:p w:rsidR="002038F4" w:rsidRDefault="002038F4" w:rsidP="00910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038F4" w:rsidRDefault="002038F4" w:rsidP="00910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25-26,9</w:t>
            </w:r>
          </w:p>
        </w:tc>
        <w:tc>
          <w:tcPr>
            <w:tcW w:w="1276" w:type="dxa"/>
          </w:tcPr>
          <w:p w:rsidR="002038F4" w:rsidRDefault="002038F4" w:rsidP="00910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27-29,9</w:t>
            </w:r>
          </w:p>
        </w:tc>
        <w:tc>
          <w:tcPr>
            <w:tcW w:w="1276" w:type="dxa"/>
          </w:tcPr>
          <w:p w:rsidR="002038F4" w:rsidRDefault="002038F4" w:rsidP="00910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30-34,9</w:t>
            </w:r>
          </w:p>
        </w:tc>
        <w:tc>
          <w:tcPr>
            <w:tcW w:w="2126" w:type="dxa"/>
          </w:tcPr>
          <w:p w:rsidR="002038F4" w:rsidRDefault="002038F4" w:rsidP="00910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35-39,9</w:t>
            </w:r>
          </w:p>
        </w:tc>
        <w:tc>
          <w:tcPr>
            <w:tcW w:w="816" w:type="dxa"/>
          </w:tcPr>
          <w:p w:rsidR="002038F4" w:rsidRDefault="002038F4" w:rsidP="00910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038F4" w:rsidTr="002038F4">
        <w:tc>
          <w:tcPr>
            <w:tcW w:w="2943" w:type="dxa"/>
          </w:tcPr>
          <w:p w:rsidR="002038F4" w:rsidRDefault="002038F4" w:rsidP="00910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Диета, повышение физической нагрузки, изменение образа жизни</w:t>
            </w:r>
          </w:p>
        </w:tc>
        <w:tc>
          <w:tcPr>
            <w:tcW w:w="2410" w:type="dxa"/>
            <w:gridSpan w:val="2"/>
          </w:tcPr>
          <w:p w:rsidR="002038F4" w:rsidRDefault="002038F4" w:rsidP="00910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 сопутствующих  заболеваний</w:t>
            </w:r>
          </w:p>
        </w:tc>
        <w:tc>
          <w:tcPr>
            <w:tcW w:w="1276" w:type="dxa"/>
          </w:tcPr>
          <w:p w:rsidR="002038F4" w:rsidRDefault="002038F4" w:rsidP="00910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2038F4" w:rsidRDefault="002038F4" w:rsidP="00910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16" w:type="dxa"/>
          </w:tcPr>
          <w:p w:rsidR="002038F4" w:rsidRDefault="002038F4" w:rsidP="00910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038F4" w:rsidTr="002038F4">
        <w:tc>
          <w:tcPr>
            <w:tcW w:w="2943" w:type="dxa"/>
          </w:tcPr>
          <w:p w:rsidR="002038F4" w:rsidRDefault="002038F4" w:rsidP="00910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Лекарственная терапия</w:t>
            </w:r>
          </w:p>
        </w:tc>
        <w:tc>
          <w:tcPr>
            <w:tcW w:w="1134" w:type="dxa"/>
          </w:tcPr>
          <w:p w:rsidR="002038F4" w:rsidRDefault="002038F4" w:rsidP="00910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038F4" w:rsidRDefault="002038F4" w:rsidP="00910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038F4" w:rsidRDefault="002038F4" w:rsidP="00910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2038F4" w:rsidRDefault="002038F4" w:rsidP="00910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 сопутствующих заболеваний</w:t>
            </w:r>
          </w:p>
        </w:tc>
        <w:tc>
          <w:tcPr>
            <w:tcW w:w="816" w:type="dxa"/>
          </w:tcPr>
          <w:p w:rsidR="002038F4" w:rsidRDefault="002038F4" w:rsidP="00910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038F4" w:rsidTr="002038F4">
        <w:tc>
          <w:tcPr>
            <w:tcW w:w="2943" w:type="dxa"/>
          </w:tcPr>
          <w:p w:rsidR="002038F4" w:rsidRDefault="002038F4" w:rsidP="00910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Хирургическое вмешательство</w:t>
            </w:r>
          </w:p>
        </w:tc>
        <w:tc>
          <w:tcPr>
            <w:tcW w:w="1134" w:type="dxa"/>
          </w:tcPr>
          <w:p w:rsidR="002038F4" w:rsidRDefault="002038F4" w:rsidP="00910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038F4" w:rsidRDefault="002038F4" w:rsidP="00910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038F4" w:rsidRDefault="002038F4" w:rsidP="00910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2038F4" w:rsidRDefault="002038F4" w:rsidP="00910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16" w:type="dxa"/>
          </w:tcPr>
          <w:p w:rsidR="002038F4" w:rsidRDefault="002038F4" w:rsidP="00910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225227" w:rsidRDefault="00225227" w:rsidP="00910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23A" w:rsidRDefault="006F4128" w:rsidP="00910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ожирение является фактором риска развития многих заболеваний, основной принцип лечения и профилактики ожирения – снижение массы тела.</w:t>
      </w:r>
    </w:p>
    <w:p w:rsidR="0053346E" w:rsidRDefault="006F4128" w:rsidP="00910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</w:t>
      </w:r>
      <w:r w:rsidR="0053346E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метод</w:t>
      </w:r>
      <w:r w:rsidR="0053346E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лечения в настоящее время признана диетотерапия. </w:t>
      </w:r>
    </w:p>
    <w:p w:rsidR="006F4128" w:rsidRDefault="006F4128" w:rsidP="00910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Предусматриваются следующие принципы диетотерапии при ожирении:</w:t>
      </w:r>
    </w:p>
    <w:p w:rsidR="006F4128" w:rsidRDefault="006F4128" w:rsidP="00910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применение рациона пониженной энергоценности за счет жиров и углеводов, но содержащего все незаменимые вещества;</w:t>
      </w:r>
    </w:p>
    <w:p w:rsidR="006F4128" w:rsidRDefault="00632CF9" w:rsidP="00910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физиологически нормальное или несколько повышенное количество белка в рационе, не менее 1 г. на 1 кг веса (нормального) пациента в среднем 70-80 г;</w:t>
      </w:r>
    </w:p>
    <w:p w:rsidR="001F63C2" w:rsidRDefault="001F63C2" w:rsidP="00910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ограничение в пище животных жиров до 45-50 г в сутки;</w:t>
      </w:r>
    </w:p>
    <w:p w:rsidR="001F63C2" w:rsidRDefault="001F63C2" w:rsidP="00910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доза углеводов 50% от</w:t>
      </w:r>
      <w:r w:rsidR="00F0012C">
        <w:rPr>
          <w:rFonts w:ascii="Times New Roman" w:hAnsi="Times New Roman" w:cs="Times New Roman"/>
          <w:sz w:val="28"/>
          <w:szCs w:val="28"/>
        </w:rPr>
        <w:t xml:space="preserve"> суточной энергоценности, источниками которых являются продукты, богатые пищевыми волокнами и витаминами (хлеб из муки грубого помола, цельнозерновые, бобовые, овощи, ягоды и фрукты малосладкие);</w:t>
      </w:r>
    </w:p>
    <w:p w:rsidR="00F0012C" w:rsidRDefault="00F0012C" w:rsidP="00910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ограничение поваренной соли до 5 г в сутки;</w:t>
      </w:r>
    </w:p>
    <w:p w:rsidR="00F0012C" w:rsidRDefault="00F0012C" w:rsidP="00910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умеренное количество жидкости – 1-</w:t>
      </w:r>
      <w:r w:rsidR="003A4F60">
        <w:rPr>
          <w:rFonts w:ascii="Times New Roman" w:hAnsi="Times New Roman" w:cs="Times New Roman"/>
          <w:sz w:val="28"/>
          <w:szCs w:val="28"/>
        </w:rPr>
        <w:t>2 л  в день;</w:t>
      </w:r>
    </w:p>
    <w:p w:rsidR="003A4F60" w:rsidRDefault="003A4F60" w:rsidP="00910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исключение алкогольных напитков (они являются источниками энергии и углеводов, исключение продуктов, усиливающих аппетит;</w:t>
      </w:r>
    </w:p>
    <w:p w:rsidR="003A4F60" w:rsidRDefault="003A4F60" w:rsidP="00910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режима 5-6 разового питания с достаточным объемом пищи для чувства насыщения.</w:t>
      </w:r>
    </w:p>
    <w:p w:rsidR="003A4F60" w:rsidRDefault="003A4F60" w:rsidP="00910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снижении массы тела менее 5% на фоне гипокалорийной диеты снижается уровень общего холестерина</w:t>
      </w:r>
      <w:r w:rsidR="0014342A">
        <w:rPr>
          <w:rFonts w:ascii="Times New Roman" w:hAnsi="Times New Roman" w:cs="Times New Roman"/>
          <w:sz w:val="28"/>
          <w:szCs w:val="28"/>
        </w:rPr>
        <w:t>, триглицеридов и ЛНП.</w:t>
      </w:r>
    </w:p>
    <w:p w:rsidR="0014342A" w:rsidRDefault="0014342A" w:rsidP="00910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Нормализация метаболических процессов связана с повышением чувствительности тканей к инсулину вследствие уменьшения массы висцерального жира.</w:t>
      </w:r>
    </w:p>
    <w:p w:rsidR="0014342A" w:rsidRDefault="0014342A" w:rsidP="00910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Далее. следует поддерживать первоначально достигнутый результат (по рекомендации ВО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14342A" w:rsidRDefault="0014342A" w:rsidP="00910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этапе – диета с умеренным дефицитом калорий – 1800 ккал/сутки и разгрузочные дни.</w:t>
      </w:r>
    </w:p>
    <w:p w:rsidR="0014342A" w:rsidRDefault="0014342A" w:rsidP="00910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легком и умеренном ожирении рекомендуется снижение энергоценности на 600 ккал/сутки, при тяжелом – на 1000 ккал. Этим добиваются снижения массы тела на 2 и 4 кг в месяц соответственно. Повышают эффективность диетотерапии разгрузочные дни (мясные, рыбные, молочные, фруктово-овощные) и даже голодные дни.</w:t>
      </w:r>
    </w:p>
    <w:p w:rsidR="0014342A" w:rsidRPr="000B077A" w:rsidRDefault="0014342A" w:rsidP="009105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Поддержание достигнутой массы тела </w:t>
      </w:r>
      <w:r w:rsidR="000B07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077A">
        <w:rPr>
          <w:rFonts w:ascii="Times New Roman" w:hAnsi="Times New Roman" w:cs="Times New Roman"/>
          <w:sz w:val="28"/>
          <w:szCs w:val="28"/>
        </w:rPr>
        <w:t xml:space="preserve">очень трудная задача. Но </w:t>
      </w:r>
      <w:r w:rsidR="000B077A" w:rsidRPr="000B077A">
        <w:rPr>
          <w:rFonts w:ascii="Times New Roman" w:hAnsi="Times New Roman" w:cs="Times New Roman"/>
          <w:b/>
          <w:sz w:val="28"/>
          <w:szCs w:val="28"/>
        </w:rPr>
        <w:t>ожирение – это хроническое, склонное к рецидивированию заболевание, поэтому лечение его должно быть деятельным и постепенным.</w:t>
      </w:r>
      <w:r w:rsidRPr="000B07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4128" w:rsidRDefault="000B077A" w:rsidP="00910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создать правильную мотивацию и осуществлять самоконтроль (ведение дневника) больным и врачебный контроль.</w:t>
      </w:r>
    </w:p>
    <w:p w:rsidR="000B077A" w:rsidRDefault="000B077A" w:rsidP="00910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Фармакотерапия ожирения:</w:t>
      </w:r>
    </w:p>
    <w:p w:rsidR="000B077A" w:rsidRDefault="000B077A" w:rsidP="00910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Лечение может быть проведено анорексигенными препаратами.</w:t>
      </w:r>
    </w:p>
    <w:p w:rsidR="000B077A" w:rsidRDefault="00307E5B" w:rsidP="00910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Анорексичен</w:t>
      </w:r>
      <w:r w:rsidR="000B077A">
        <w:rPr>
          <w:rFonts w:ascii="Times New Roman" w:hAnsi="Times New Roman" w:cs="Times New Roman"/>
          <w:sz w:val="28"/>
          <w:szCs w:val="28"/>
        </w:rPr>
        <w:t xml:space="preserve">ные препараты центрального действия – это </w:t>
      </w:r>
      <w:proofErr w:type="spellStart"/>
      <w:r w:rsidR="000B077A">
        <w:rPr>
          <w:rFonts w:ascii="Times New Roman" w:hAnsi="Times New Roman" w:cs="Times New Roman"/>
          <w:sz w:val="28"/>
          <w:szCs w:val="28"/>
        </w:rPr>
        <w:t>агонисты</w:t>
      </w:r>
      <w:proofErr w:type="spellEnd"/>
      <w:r w:rsidR="000B0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077A">
        <w:rPr>
          <w:rFonts w:ascii="Times New Roman" w:hAnsi="Times New Roman" w:cs="Times New Roman"/>
          <w:sz w:val="28"/>
          <w:szCs w:val="28"/>
        </w:rPr>
        <w:t>катохеламинов-</w:t>
      </w:r>
      <w:r w:rsidR="000B077A" w:rsidRPr="00BB2511">
        <w:rPr>
          <w:rFonts w:ascii="Times New Roman" w:hAnsi="Times New Roman" w:cs="Times New Roman"/>
          <w:b/>
          <w:sz w:val="28"/>
          <w:szCs w:val="28"/>
        </w:rPr>
        <w:t>дезо</w:t>
      </w:r>
      <w:r w:rsidR="0053346E" w:rsidRPr="00BB2511">
        <w:rPr>
          <w:rFonts w:ascii="Times New Roman" w:hAnsi="Times New Roman" w:cs="Times New Roman"/>
          <w:b/>
          <w:sz w:val="28"/>
          <w:szCs w:val="28"/>
        </w:rPr>
        <w:t>нимо</w:t>
      </w:r>
      <w:r w:rsidR="000B077A" w:rsidRPr="00BB2511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0B07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077A" w:rsidRPr="00BB2511">
        <w:rPr>
          <w:rFonts w:ascii="Times New Roman" w:hAnsi="Times New Roman" w:cs="Times New Roman"/>
          <w:b/>
          <w:sz w:val="28"/>
          <w:szCs w:val="28"/>
        </w:rPr>
        <w:t>бензфетамин</w:t>
      </w:r>
      <w:proofErr w:type="spellEnd"/>
      <w:r w:rsidR="00BB2511">
        <w:rPr>
          <w:rFonts w:ascii="Times New Roman" w:hAnsi="Times New Roman" w:cs="Times New Roman"/>
          <w:sz w:val="28"/>
          <w:szCs w:val="28"/>
        </w:rPr>
        <w:t>.</w:t>
      </w:r>
      <w:r w:rsidR="000B077A">
        <w:rPr>
          <w:rFonts w:ascii="Times New Roman" w:hAnsi="Times New Roman" w:cs="Times New Roman"/>
          <w:sz w:val="28"/>
          <w:szCs w:val="28"/>
        </w:rPr>
        <w:t xml:space="preserve"> </w:t>
      </w:r>
      <w:r w:rsidR="00BB2511">
        <w:rPr>
          <w:rFonts w:ascii="Times New Roman" w:hAnsi="Times New Roman" w:cs="Times New Roman"/>
          <w:sz w:val="28"/>
          <w:szCs w:val="28"/>
        </w:rPr>
        <w:t>О</w:t>
      </w:r>
      <w:r w:rsidR="000B077A">
        <w:rPr>
          <w:rFonts w:ascii="Times New Roman" w:hAnsi="Times New Roman" w:cs="Times New Roman"/>
          <w:sz w:val="28"/>
          <w:szCs w:val="28"/>
        </w:rPr>
        <w:t xml:space="preserve">днако </w:t>
      </w:r>
      <w:r w:rsidR="00BB2511">
        <w:rPr>
          <w:rFonts w:ascii="Times New Roman" w:hAnsi="Times New Roman" w:cs="Times New Roman"/>
          <w:sz w:val="28"/>
          <w:szCs w:val="28"/>
        </w:rPr>
        <w:t>эти препараты</w:t>
      </w:r>
      <w:r w:rsidR="000B077A">
        <w:rPr>
          <w:rFonts w:ascii="Times New Roman" w:hAnsi="Times New Roman" w:cs="Times New Roman"/>
          <w:sz w:val="28"/>
          <w:szCs w:val="28"/>
        </w:rPr>
        <w:t xml:space="preserve"> имеют побочные действия – повышают АД, вызывают тахикардию и повышение потребности </w:t>
      </w:r>
      <w:r w:rsidR="00632CF9">
        <w:rPr>
          <w:rFonts w:ascii="Times New Roman" w:hAnsi="Times New Roman" w:cs="Times New Roman"/>
          <w:sz w:val="28"/>
          <w:szCs w:val="28"/>
        </w:rPr>
        <w:t>миокарда</w:t>
      </w:r>
      <w:r w:rsidR="000B077A">
        <w:rPr>
          <w:rFonts w:ascii="Times New Roman" w:hAnsi="Times New Roman" w:cs="Times New Roman"/>
          <w:sz w:val="28"/>
          <w:szCs w:val="28"/>
        </w:rPr>
        <w:t xml:space="preserve"> в кислороде, ухудшение углеводного обмена. Это ограничивает применение вышеуказанных препаратов.</w:t>
      </w:r>
    </w:p>
    <w:p w:rsidR="000B077A" w:rsidRDefault="000B077A" w:rsidP="00910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B2511">
        <w:rPr>
          <w:rFonts w:ascii="Times New Roman" w:hAnsi="Times New Roman" w:cs="Times New Roman"/>
          <w:b/>
          <w:sz w:val="28"/>
          <w:szCs w:val="28"/>
        </w:rPr>
        <w:t>Орлистат</w:t>
      </w:r>
      <w:r>
        <w:rPr>
          <w:rFonts w:ascii="Times New Roman" w:hAnsi="Times New Roman" w:cs="Times New Roman"/>
          <w:sz w:val="28"/>
          <w:szCs w:val="28"/>
        </w:rPr>
        <w:t xml:space="preserve"> (ксеникал) – первый препарат для лечения ожирения, действующий не системно, а только в желудочно-кишечном тракте. Он предотвращает превращение и всасывание жиров. </w:t>
      </w:r>
      <w:r w:rsidR="00BB251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азначают 120 мг 3 раза в сутки во время еды</w:t>
      </w:r>
      <w:r w:rsidR="00EF169A">
        <w:rPr>
          <w:rFonts w:ascii="Times New Roman" w:hAnsi="Times New Roman" w:cs="Times New Roman"/>
          <w:sz w:val="28"/>
          <w:szCs w:val="28"/>
        </w:rPr>
        <w:t>. В результате снижается вес, общий холестерин, ЛПНП, снижается АД. Но во избежание</w:t>
      </w:r>
      <w:r w:rsidR="00307E5B">
        <w:rPr>
          <w:rFonts w:ascii="Times New Roman" w:hAnsi="Times New Roman" w:cs="Times New Roman"/>
          <w:sz w:val="28"/>
          <w:szCs w:val="28"/>
        </w:rPr>
        <w:t xml:space="preserve"> желудочно-кишечных расстройств при приеме Орлистата необходимо соблюдение диеты.</w:t>
      </w:r>
    </w:p>
    <w:p w:rsidR="00307E5B" w:rsidRDefault="00307E5B" w:rsidP="00910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Другим препаратом для лечения ожирения в нашей стране является </w:t>
      </w:r>
      <w:r w:rsidRPr="00BB2511">
        <w:rPr>
          <w:rFonts w:ascii="Times New Roman" w:hAnsi="Times New Roman" w:cs="Times New Roman"/>
          <w:b/>
          <w:sz w:val="28"/>
          <w:szCs w:val="28"/>
        </w:rPr>
        <w:t>Сибутрамин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Мери</w:t>
      </w:r>
      <w:r w:rsidR="00BB251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Это препарат центрального действия, действует как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ингибитор обратного захвата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</w:t>
      </w:r>
      <w:r w:rsidR="00BB2511">
        <w:rPr>
          <w:rFonts w:ascii="Times New Roman" w:hAnsi="Times New Roman" w:cs="Times New Roman"/>
          <w:sz w:val="28"/>
          <w:szCs w:val="28"/>
        </w:rPr>
        <w:t>отонина</w:t>
      </w:r>
      <w:proofErr w:type="spellEnd"/>
      <w:r w:rsidR="00BB2511">
        <w:rPr>
          <w:rFonts w:ascii="Times New Roman" w:hAnsi="Times New Roman" w:cs="Times New Roman"/>
          <w:sz w:val="28"/>
          <w:szCs w:val="28"/>
        </w:rPr>
        <w:t xml:space="preserve"> и норадреналина,</w:t>
      </w:r>
      <w:r>
        <w:rPr>
          <w:rFonts w:ascii="Times New Roman" w:hAnsi="Times New Roman" w:cs="Times New Roman"/>
          <w:sz w:val="28"/>
          <w:szCs w:val="28"/>
        </w:rPr>
        <w:t xml:space="preserve"> снижая аппетит и потребность в п</w:t>
      </w:r>
      <w:r w:rsidR="00432E9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ще и повышая расход энергии.</w:t>
      </w:r>
    </w:p>
    <w:p w:rsidR="00307E5B" w:rsidRDefault="00307E5B" w:rsidP="00910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Сибутрамин назначают по 10 мг/сутки, можно увеличивать дозу до 15 мг/сутки в течение 12 недель. Переносимость препарата хорошая, могут наблюдаться сухость во рту, жажда, тошнота, исчезающие на 3 неделе лечения. На фоне </w:t>
      </w:r>
      <w:r w:rsidR="00632CF9">
        <w:rPr>
          <w:rFonts w:ascii="Times New Roman" w:hAnsi="Times New Roman" w:cs="Times New Roman"/>
          <w:sz w:val="28"/>
          <w:szCs w:val="28"/>
        </w:rPr>
        <w:t>лечения</w:t>
      </w:r>
      <w:r>
        <w:rPr>
          <w:rFonts w:ascii="Times New Roman" w:hAnsi="Times New Roman" w:cs="Times New Roman"/>
          <w:sz w:val="28"/>
          <w:szCs w:val="28"/>
        </w:rPr>
        <w:t xml:space="preserve"> достоверно снижаются ИМТ,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общий холестерин,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тригл</w:t>
      </w:r>
      <w:r w:rsidR="00BB25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циды</w:t>
      </w:r>
      <w:proofErr w:type="spellEnd"/>
      <w:r>
        <w:rPr>
          <w:rFonts w:ascii="Times New Roman" w:hAnsi="Times New Roman" w:cs="Times New Roman"/>
          <w:sz w:val="28"/>
          <w:szCs w:val="28"/>
        </w:rPr>
        <w:t>, ЛПНП и уровень мочевой кислоты.</w:t>
      </w:r>
    </w:p>
    <w:p w:rsidR="00307E5B" w:rsidRDefault="00307E5B" w:rsidP="00910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ряде случаев лечения ожирения применяют </w:t>
      </w:r>
      <w:r w:rsidRPr="005B0B89">
        <w:rPr>
          <w:rFonts w:ascii="Times New Roman" w:hAnsi="Times New Roman" w:cs="Times New Roman"/>
          <w:b/>
          <w:sz w:val="28"/>
          <w:szCs w:val="28"/>
        </w:rPr>
        <w:t xml:space="preserve">биостимуляторы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жень-шень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элеутерококк и др.), а также добавки пищевых волокон или волокна из панцирей ракообразных (хитосорб). </w:t>
      </w:r>
      <w:r w:rsidR="00432E9F">
        <w:rPr>
          <w:rFonts w:ascii="Times New Roman" w:hAnsi="Times New Roman" w:cs="Times New Roman"/>
          <w:sz w:val="28"/>
          <w:szCs w:val="28"/>
        </w:rPr>
        <w:t>Но в монотерапии они не эффективны.</w:t>
      </w:r>
    </w:p>
    <w:p w:rsidR="00432E9F" w:rsidRPr="00307E5B" w:rsidRDefault="00432E9F" w:rsidP="00910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лечение ожирения, а при осложнениях, повреждении органов, применяются дополнительно их методы лечения (атеросклероза, ИБС, сахарного диабета, ГБ, гормонотерапия половых желез и т. д.)</w:t>
      </w:r>
    </w:p>
    <w:p w:rsidR="006F4128" w:rsidRDefault="006F4128" w:rsidP="00910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F4128" w:rsidRDefault="006F4128" w:rsidP="00910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F4128" w:rsidRDefault="006F4128" w:rsidP="00910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F4128" w:rsidRDefault="006F4128" w:rsidP="00910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F4128" w:rsidRDefault="006F4128" w:rsidP="00910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F4128" w:rsidRPr="00C453F1" w:rsidRDefault="006F4128" w:rsidP="00E87D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F4128" w:rsidRPr="00C453F1" w:rsidSect="00E65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923A5"/>
    <w:multiLevelType w:val="hybridMultilevel"/>
    <w:tmpl w:val="2324969A"/>
    <w:lvl w:ilvl="0" w:tplc="0DC0D258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935"/>
    <w:rsid w:val="0000598E"/>
    <w:rsid w:val="00022CBB"/>
    <w:rsid w:val="00024128"/>
    <w:rsid w:val="00024497"/>
    <w:rsid w:val="00033B90"/>
    <w:rsid w:val="00036DC0"/>
    <w:rsid w:val="0004333B"/>
    <w:rsid w:val="00044A19"/>
    <w:rsid w:val="0005507C"/>
    <w:rsid w:val="00057268"/>
    <w:rsid w:val="00070BFA"/>
    <w:rsid w:val="00070C03"/>
    <w:rsid w:val="0007414B"/>
    <w:rsid w:val="000768D4"/>
    <w:rsid w:val="00080AA6"/>
    <w:rsid w:val="00092D06"/>
    <w:rsid w:val="000B077A"/>
    <w:rsid w:val="000B6446"/>
    <w:rsid w:val="000C171F"/>
    <w:rsid w:val="000D5956"/>
    <w:rsid w:val="000E1F74"/>
    <w:rsid w:val="000E78B0"/>
    <w:rsid w:val="00104BE0"/>
    <w:rsid w:val="0011235F"/>
    <w:rsid w:val="001322D0"/>
    <w:rsid w:val="00134262"/>
    <w:rsid w:val="001362DE"/>
    <w:rsid w:val="0014342A"/>
    <w:rsid w:val="00147053"/>
    <w:rsid w:val="00164C29"/>
    <w:rsid w:val="00183A79"/>
    <w:rsid w:val="00183BF9"/>
    <w:rsid w:val="001A15A4"/>
    <w:rsid w:val="001A2575"/>
    <w:rsid w:val="001C765B"/>
    <w:rsid w:val="001D63F7"/>
    <w:rsid w:val="001E2AC6"/>
    <w:rsid w:val="001F24E0"/>
    <w:rsid w:val="001F486B"/>
    <w:rsid w:val="001F63C2"/>
    <w:rsid w:val="002038F4"/>
    <w:rsid w:val="00203B0A"/>
    <w:rsid w:val="00212DCA"/>
    <w:rsid w:val="00225227"/>
    <w:rsid w:val="002276D4"/>
    <w:rsid w:val="00230C0B"/>
    <w:rsid w:val="0023530E"/>
    <w:rsid w:val="00247569"/>
    <w:rsid w:val="00253C45"/>
    <w:rsid w:val="00256B75"/>
    <w:rsid w:val="00265275"/>
    <w:rsid w:val="00265DF9"/>
    <w:rsid w:val="00275C8D"/>
    <w:rsid w:val="0027685F"/>
    <w:rsid w:val="002810FB"/>
    <w:rsid w:val="00293D84"/>
    <w:rsid w:val="002951A3"/>
    <w:rsid w:val="00295A5C"/>
    <w:rsid w:val="002A4E0D"/>
    <w:rsid w:val="002C1309"/>
    <w:rsid w:val="002C15C1"/>
    <w:rsid w:val="002E2F5F"/>
    <w:rsid w:val="002E334E"/>
    <w:rsid w:val="002F10FF"/>
    <w:rsid w:val="00307E5B"/>
    <w:rsid w:val="00325219"/>
    <w:rsid w:val="00327379"/>
    <w:rsid w:val="00330F85"/>
    <w:rsid w:val="00334A4C"/>
    <w:rsid w:val="00334EC3"/>
    <w:rsid w:val="00334F1B"/>
    <w:rsid w:val="0036631E"/>
    <w:rsid w:val="0037240B"/>
    <w:rsid w:val="0037286D"/>
    <w:rsid w:val="003A4F60"/>
    <w:rsid w:val="003A78C4"/>
    <w:rsid w:val="003C0EA2"/>
    <w:rsid w:val="003E223A"/>
    <w:rsid w:val="003E5093"/>
    <w:rsid w:val="00414674"/>
    <w:rsid w:val="00416031"/>
    <w:rsid w:val="004225A8"/>
    <w:rsid w:val="00425EB6"/>
    <w:rsid w:val="00432935"/>
    <w:rsid w:val="00432E9F"/>
    <w:rsid w:val="00441C80"/>
    <w:rsid w:val="004460D1"/>
    <w:rsid w:val="0045088B"/>
    <w:rsid w:val="004567FD"/>
    <w:rsid w:val="00461A9F"/>
    <w:rsid w:val="0046373D"/>
    <w:rsid w:val="00471009"/>
    <w:rsid w:val="004729F3"/>
    <w:rsid w:val="004A6E21"/>
    <w:rsid w:val="004B4944"/>
    <w:rsid w:val="004B4AD0"/>
    <w:rsid w:val="004C465A"/>
    <w:rsid w:val="004F19D4"/>
    <w:rsid w:val="005121E6"/>
    <w:rsid w:val="00515E52"/>
    <w:rsid w:val="00527ADC"/>
    <w:rsid w:val="0053058B"/>
    <w:rsid w:val="00531654"/>
    <w:rsid w:val="0053346E"/>
    <w:rsid w:val="0054345F"/>
    <w:rsid w:val="00544ABD"/>
    <w:rsid w:val="00545BA7"/>
    <w:rsid w:val="00550AD9"/>
    <w:rsid w:val="005670C8"/>
    <w:rsid w:val="00587D39"/>
    <w:rsid w:val="005A059C"/>
    <w:rsid w:val="005A3BEA"/>
    <w:rsid w:val="005A4973"/>
    <w:rsid w:val="005B0B89"/>
    <w:rsid w:val="005D1960"/>
    <w:rsid w:val="005E4A1E"/>
    <w:rsid w:val="005E57FE"/>
    <w:rsid w:val="005F3296"/>
    <w:rsid w:val="005F614F"/>
    <w:rsid w:val="005F78E2"/>
    <w:rsid w:val="006126C3"/>
    <w:rsid w:val="006310E3"/>
    <w:rsid w:val="006311DA"/>
    <w:rsid w:val="00632CF9"/>
    <w:rsid w:val="00652B47"/>
    <w:rsid w:val="006551CE"/>
    <w:rsid w:val="006552F4"/>
    <w:rsid w:val="006627C2"/>
    <w:rsid w:val="006A0307"/>
    <w:rsid w:val="006B0C1D"/>
    <w:rsid w:val="006D74A0"/>
    <w:rsid w:val="006E5172"/>
    <w:rsid w:val="006E5F4F"/>
    <w:rsid w:val="006F4128"/>
    <w:rsid w:val="00717B74"/>
    <w:rsid w:val="007237C4"/>
    <w:rsid w:val="007258E1"/>
    <w:rsid w:val="007545FB"/>
    <w:rsid w:val="0076712D"/>
    <w:rsid w:val="00780394"/>
    <w:rsid w:val="00784770"/>
    <w:rsid w:val="007A0119"/>
    <w:rsid w:val="007A741B"/>
    <w:rsid w:val="007B0368"/>
    <w:rsid w:val="007B4355"/>
    <w:rsid w:val="007C55B5"/>
    <w:rsid w:val="007D2028"/>
    <w:rsid w:val="007D34EB"/>
    <w:rsid w:val="007E2738"/>
    <w:rsid w:val="007E2E09"/>
    <w:rsid w:val="007E59ED"/>
    <w:rsid w:val="007E5C32"/>
    <w:rsid w:val="007F2BF8"/>
    <w:rsid w:val="007F3982"/>
    <w:rsid w:val="007F4604"/>
    <w:rsid w:val="007F7028"/>
    <w:rsid w:val="00804660"/>
    <w:rsid w:val="00834B34"/>
    <w:rsid w:val="00852A31"/>
    <w:rsid w:val="00865C62"/>
    <w:rsid w:val="008919B4"/>
    <w:rsid w:val="00895C0D"/>
    <w:rsid w:val="008A65E8"/>
    <w:rsid w:val="008A7845"/>
    <w:rsid w:val="008C4F56"/>
    <w:rsid w:val="008E40D6"/>
    <w:rsid w:val="008E650C"/>
    <w:rsid w:val="008F098F"/>
    <w:rsid w:val="009024B9"/>
    <w:rsid w:val="00910511"/>
    <w:rsid w:val="009144D8"/>
    <w:rsid w:val="00914935"/>
    <w:rsid w:val="00916AFC"/>
    <w:rsid w:val="00950295"/>
    <w:rsid w:val="00953D5E"/>
    <w:rsid w:val="00957BB0"/>
    <w:rsid w:val="00964E3D"/>
    <w:rsid w:val="00992B2B"/>
    <w:rsid w:val="009956DC"/>
    <w:rsid w:val="009D584B"/>
    <w:rsid w:val="009D7713"/>
    <w:rsid w:val="009E2407"/>
    <w:rsid w:val="00A05E9B"/>
    <w:rsid w:val="00A06CE7"/>
    <w:rsid w:val="00A11376"/>
    <w:rsid w:val="00A1177B"/>
    <w:rsid w:val="00A457B8"/>
    <w:rsid w:val="00A507FC"/>
    <w:rsid w:val="00A637A7"/>
    <w:rsid w:val="00A8646A"/>
    <w:rsid w:val="00A865D5"/>
    <w:rsid w:val="00A97D10"/>
    <w:rsid w:val="00AD768C"/>
    <w:rsid w:val="00AF03EF"/>
    <w:rsid w:val="00B04657"/>
    <w:rsid w:val="00B06617"/>
    <w:rsid w:val="00B06A65"/>
    <w:rsid w:val="00B10829"/>
    <w:rsid w:val="00B239A6"/>
    <w:rsid w:val="00B23E74"/>
    <w:rsid w:val="00B3074A"/>
    <w:rsid w:val="00B34257"/>
    <w:rsid w:val="00B4023C"/>
    <w:rsid w:val="00B42942"/>
    <w:rsid w:val="00B45F46"/>
    <w:rsid w:val="00B54FD4"/>
    <w:rsid w:val="00B72291"/>
    <w:rsid w:val="00B73E64"/>
    <w:rsid w:val="00B960A9"/>
    <w:rsid w:val="00BB2511"/>
    <w:rsid w:val="00BC0725"/>
    <w:rsid w:val="00BC26DF"/>
    <w:rsid w:val="00BD4EB8"/>
    <w:rsid w:val="00BD633D"/>
    <w:rsid w:val="00BE0BE3"/>
    <w:rsid w:val="00C03F84"/>
    <w:rsid w:val="00C13155"/>
    <w:rsid w:val="00C23B6B"/>
    <w:rsid w:val="00C24FC7"/>
    <w:rsid w:val="00C253B4"/>
    <w:rsid w:val="00C272EA"/>
    <w:rsid w:val="00C276D2"/>
    <w:rsid w:val="00C37917"/>
    <w:rsid w:val="00C453F1"/>
    <w:rsid w:val="00C51F52"/>
    <w:rsid w:val="00C61197"/>
    <w:rsid w:val="00C624DF"/>
    <w:rsid w:val="00C638D4"/>
    <w:rsid w:val="00C72DBA"/>
    <w:rsid w:val="00C731EE"/>
    <w:rsid w:val="00C76F6A"/>
    <w:rsid w:val="00C77035"/>
    <w:rsid w:val="00C86C24"/>
    <w:rsid w:val="00C86DE4"/>
    <w:rsid w:val="00C96DE1"/>
    <w:rsid w:val="00CA2EEA"/>
    <w:rsid w:val="00CA4DAD"/>
    <w:rsid w:val="00CA6131"/>
    <w:rsid w:val="00CA638E"/>
    <w:rsid w:val="00CB2B5E"/>
    <w:rsid w:val="00CB5D4A"/>
    <w:rsid w:val="00CD0552"/>
    <w:rsid w:val="00CD34B9"/>
    <w:rsid w:val="00CE090A"/>
    <w:rsid w:val="00D0631C"/>
    <w:rsid w:val="00D16EB6"/>
    <w:rsid w:val="00D265B7"/>
    <w:rsid w:val="00D504F7"/>
    <w:rsid w:val="00D6224E"/>
    <w:rsid w:val="00D716EC"/>
    <w:rsid w:val="00D95E35"/>
    <w:rsid w:val="00DA4822"/>
    <w:rsid w:val="00DA4F4B"/>
    <w:rsid w:val="00DA54A5"/>
    <w:rsid w:val="00DB1F1B"/>
    <w:rsid w:val="00DB3DA2"/>
    <w:rsid w:val="00DD09EE"/>
    <w:rsid w:val="00E1228B"/>
    <w:rsid w:val="00E31E2C"/>
    <w:rsid w:val="00E35FAB"/>
    <w:rsid w:val="00E41569"/>
    <w:rsid w:val="00E45F9D"/>
    <w:rsid w:val="00E50D82"/>
    <w:rsid w:val="00E55A89"/>
    <w:rsid w:val="00E65EFA"/>
    <w:rsid w:val="00E67A3D"/>
    <w:rsid w:val="00E82267"/>
    <w:rsid w:val="00E87D3F"/>
    <w:rsid w:val="00E958D4"/>
    <w:rsid w:val="00EA0768"/>
    <w:rsid w:val="00EC7603"/>
    <w:rsid w:val="00ED5ACD"/>
    <w:rsid w:val="00EF169A"/>
    <w:rsid w:val="00F0012C"/>
    <w:rsid w:val="00F019D2"/>
    <w:rsid w:val="00F054BE"/>
    <w:rsid w:val="00F05EF2"/>
    <w:rsid w:val="00F176AE"/>
    <w:rsid w:val="00F2243F"/>
    <w:rsid w:val="00F304EA"/>
    <w:rsid w:val="00F44C16"/>
    <w:rsid w:val="00F479A8"/>
    <w:rsid w:val="00F653AF"/>
    <w:rsid w:val="00F772A8"/>
    <w:rsid w:val="00F82186"/>
    <w:rsid w:val="00F84F8F"/>
    <w:rsid w:val="00F87F43"/>
    <w:rsid w:val="00FA0BD5"/>
    <w:rsid w:val="00FA2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A784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A7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84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B4A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24F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6B41B-3297-4663-83BE-11716F968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7</Pages>
  <Words>1785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Agafonova_TA</dc:creator>
  <cp:keywords/>
  <dc:description/>
  <cp:lastModifiedBy>Agafonova_TA</cp:lastModifiedBy>
  <cp:revision>32</cp:revision>
  <dcterms:created xsi:type="dcterms:W3CDTF">2012-01-18T20:12:00Z</dcterms:created>
  <dcterms:modified xsi:type="dcterms:W3CDTF">2012-02-01T00:04:00Z</dcterms:modified>
</cp:coreProperties>
</file>