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Pr="000A56AE" w:rsidRDefault="000A56AE" w:rsidP="000A56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A56AE" w:rsidRPr="000A56AE" w:rsidRDefault="000A56AE" w:rsidP="000A56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A56AE" w:rsidRPr="000A56AE" w:rsidRDefault="000A56AE" w:rsidP="000A56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A56AE" w:rsidRPr="000A56AE" w:rsidRDefault="000A56AE" w:rsidP="000A56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A56AE" w:rsidRDefault="000A56AE" w:rsidP="000A56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A56AE" w:rsidRDefault="000A56AE" w:rsidP="000A56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A56AE" w:rsidRPr="000A56AE" w:rsidRDefault="000A56AE" w:rsidP="000A56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A56AE" w:rsidRPr="000A56AE" w:rsidRDefault="000A56AE" w:rsidP="000A56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0A56A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СД в педиатрии</w:t>
      </w:r>
    </w:p>
    <w:p w:rsidR="000A56AE" w:rsidRPr="000A56AE" w:rsidRDefault="000A56AE" w:rsidP="000A56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0A56A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Лекция «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Гнойно-септические заболевания у новорождённых</w:t>
      </w:r>
      <w:r w:rsidRPr="000A56A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»</w:t>
      </w:r>
    </w:p>
    <w:p w:rsidR="000A56AE" w:rsidRPr="000A56AE" w:rsidRDefault="000A56AE" w:rsidP="000A56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0A56AE" w:rsidRPr="000A56AE" w:rsidRDefault="000A56AE" w:rsidP="000A56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  <w:r w:rsidRPr="000A56A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Преподаватель Наливайко Е.П.</w:t>
      </w: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0A56AE" w:rsidRDefault="000A56AE" w:rsidP="009B67CA">
      <w:pPr>
        <w:pStyle w:val="a7"/>
        <w:rPr>
          <w:rStyle w:val="1"/>
          <w:rFonts w:ascii="Times New Roman" w:hAnsi="Times New Roman" w:cs="Times New Roman"/>
          <w:b/>
          <w:bCs/>
          <w:sz w:val="32"/>
          <w:szCs w:val="32"/>
        </w:rPr>
      </w:pPr>
    </w:p>
    <w:p w:rsidR="009B67CA" w:rsidRPr="000A56AE" w:rsidRDefault="009B67CA" w:rsidP="009B67CA">
      <w:pPr>
        <w:pStyle w:val="a7"/>
        <w:rPr>
          <w:rFonts w:ascii="Times New Roman" w:hAnsi="Times New Roman" w:cs="Times New Roman"/>
          <w:sz w:val="32"/>
          <w:szCs w:val="32"/>
        </w:rPr>
      </w:pPr>
      <w:r w:rsidRPr="000A56AE">
        <w:rPr>
          <w:rStyle w:val="1"/>
          <w:rFonts w:ascii="Times New Roman" w:hAnsi="Times New Roman" w:cs="Times New Roman"/>
          <w:b/>
          <w:bCs/>
          <w:sz w:val="32"/>
          <w:szCs w:val="32"/>
        </w:rPr>
        <w:lastRenderedPageBreak/>
        <w:t>Инфекционные заболевания кожи и пупка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>Наиболее частой причиной гнойно-воспалительных за</w:t>
      </w:r>
      <w:r w:rsidRPr="00482114">
        <w:rPr>
          <w:rStyle w:val="11"/>
          <w:sz w:val="28"/>
          <w:szCs w:val="28"/>
        </w:rPr>
        <w:softHyphen/>
        <w:t>болеваний являются дефекты ухода и стафилококковая инфекция. Однако в последнее время большое значение придают условно-патогенной кишечной флоре (кишечная палочка, протей, клебсиелла, энтеробактерия), а также синегнойной палочке. Источником болезнетворного нача</w:t>
      </w:r>
      <w:r w:rsidRPr="00482114">
        <w:rPr>
          <w:rStyle w:val="11"/>
          <w:sz w:val="28"/>
          <w:szCs w:val="28"/>
        </w:rPr>
        <w:softHyphen/>
        <w:t>ла являются острые и хронические очаги воспаления, ла</w:t>
      </w:r>
      <w:r w:rsidRPr="00482114">
        <w:rPr>
          <w:rStyle w:val="11"/>
          <w:sz w:val="28"/>
          <w:szCs w:val="28"/>
        </w:rPr>
        <w:softHyphen/>
        <w:t>тентно текущие инфекции у матери, инфицированные ро</w:t>
      </w:r>
      <w:r w:rsidRPr="00482114">
        <w:rPr>
          <w:rStyle w:val="11"/>
          <w:sz w:val="28"/>
          <w:szCs w:val="28"/>
        </w:rPr>
        <w:softHyphen/>
        <w:t>довые пути, предметы ухода за новорожденными. Боль</w:t>
      </w:r>
      <w:r w:rsidRPr="00482114">
        <w:rPr>
          <w:rStyle w:val="11"/>
          <w:sz w:val="28"/>
          <w:szCs w:val="28"/>
        </w:rPr>
        <w:softHyphen/>
        <w:t>шое значение имеют нарушения эпидемиологического ре</w:t>
      </w:r>
      <w:r w:rsidRPr="00482114">
        <w:rPr>
          <w:rStyle w:val="11"/>
          <w:sz w:val="28"/>
          <w:szCs w:val="28"/>
        </w:rPr>
        <w:softHyphen/>
        <w:t>жима обслуживающего персонала.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4"/>
          <w:sz w:val="28"/>
          <w:szCs w:val="28"/>
        </w:rPr>
        <w:t xml:space="preserve">Пиодермии </w:t>
      </w:r>
      <w:r w:rsidRPr="00482114">
        <w:rPr>
          <w:rStyle w:val="11"/>
          <w:sz w:val="28"/>
          <w:szCs w:val="28"/>
        </w:rPr>
        <w:t>— это гнойно-воспалительные заболевания кожи. Новорожденные с пиодермией должны быть изоли</w:t>
      </w:r>
      <w:r w:rsidRPr="00482114">
        <w:rPr>
          <w:rStyle w:val="11"/>
          <w:sz w:val="28"/>
          <w:szCs w:val="28"/>
        </w:rPr>
        <w:softHyphen/>
        <w:t>рованы и госпитализированы в день постановки диагноза. При уходе за такими детьми необходимо пользоваться толь</w:t>
      </w:r>
      <w:r w:rsidRPr="00482114">
        <w:rPr>
          <w:rStyle w:val="11"/>
          <w:sz w:val="28"/>
          <w:szCs w:val="28"/>
        </w:rPr>
        <w:softHyphen/>
        <w:t>ко стерильным бельем.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Fonts w:ascii="Times New Roman" w:hAnsi="Times New Roman" w:cs="Times New Roman"/>
          <w:i/>
          <w:iCs/>
          <w:sz w:val="28"/>
          <w:szCs w:val="28"/>
        </w:rPr>
        <w:t>Везикулопусгулез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>Это наиболее частое гнойничковое поражение кожи, встречающееся у новорожденных. Это заболевание характеризуется по</w:t>
      </w:r>
      <w:r w:rsidRPr="00482114">
        <w:rPr>
          <w:rStyle w:val="11"/>
          <w:sz w:val="28"/>
          <w:szCs w:val="28"/>
        </w:rPr>
        <w:softHyphen/>
        <w:t xml:space="preserve">явлением небольших </w:t>
      </w:r>
      <w:r w:rsidRPr="00482114">
        <w:rPr>
          <w:rStyle w:val="a5"/>
          <w:sz w:val="28"/>
          <w:szCs w:val="28"/>
        </w:rPr>
        <w:t>пузырьков</w:t>
      </w:r>
      <w:r w:rsidRPr="00482114">
        <w:rPr>
          <w:rStyle w:val="11"/>
          <w:sz w:val="28"/>
          <w:szCs w:val="28"/>
        </w:rPr>
        <w:t xml:space="preserve"> (пустулы) с серозно-гной</w:t>
      </w:r>
      <w:r w:rsidRPr="00482114">
        <w:rPr>
          <w:rStyle w:val="11"/>
          <w:sz w:val="28"/>
          <w:szCs w:val="28"/>
        </w:rPr>
        <w:softHyphen/>
        <w:t>ным содержимым в естественных складках кожи, на туло</w:t>
      </w:r>
      <w:r w:rsidRPr="00482114">
        <w:rPr>
          <w:rStyle w:val="11"/>
          <w:sz w:val="28"/>
          <w:szCs w:val="28"/>
        </w:rPr>
        <w:softHyphen/>
        <w:t>вище, конечностях. Количество пустул может быть раз</w:t>
      </w:r>
      <w:r w:rsidRPr="00482114">
        <w:rPr>
          <w:rStyle w:val="11"/>
          <w:sz w:val="28"/>
          <w:szCs w:val="28"/>
        </w:rPr>
        <w:softHyphen/>
        <w:t>личным, окружены небольшим воспа</w:t>
      </w:r>
      <w:r w:rsidRPr="00482114">
        <w:rPr>
          <w:rStyle w:val="11"/>
          <w:sz w:val="28"/>
          <w:szCs w:val="28"/>
        </w:rPr>
        <w:softHyphen/>
        <w:t>лительным ободком. При небольших высыпаниях общее состояние ребенка, как правило, не нарушено. Темпера</w:t>
      </w:r>
      <w:r w:rsidRPr="00482114">
        <w:rPr>
          <w:rStyle w:val="11"/>
          <w:sz w:val="28"/>
          <w:szCs w:val="28"/>
        </w:rPr>
        <w:softHyphen/>
        <w:t>тура чаще нормальная, реже субфебрильная.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4"/>
          <w:sz w:val="28"/>
          <w:szCs w:val="28"/>
        </w:rPr>
        <w:t xml:space="preserve">Лечение </w:t>
      </w:r>
      <w:r w:rsidRPr="00482114">
        <w:rPr>
          <w:rStyle w:val="11"/>
          <w:sz w:val="28"/>
          <w:szCs w:val="28"/>
        </w:rPr>
        <w:t>— местное: снять пузырьки тампоном, смо</w:t>
      </w:r>
      <w:r w:rsidRPr="00482114">
        <w:rPr>
          <w:rStyle w:val="11"/>
          <w:sz w:val="28"/>
          <w:szCs w:val="28"/>
        </w:rPr>
        <w:softHyphen/>
        <w:t>ченном в 96° спирте, и обработать раствором бриллианто</w:t>
      </w:r>
      <w:r w:rsidRPr="00482114">
        <w:rPr>
          <w:rStyle w:val="11"/>
          <w:sz w:val="28"/>
          <w:szCs w:val="28"/>
        </w:rPr>
        <w:softHyphen/>
        <w:t>вой зелени. Целесообразно назначение УФО.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Fonts w:ascii="Times New Roman" w:hAnsi="Times New Roman" w:cs="Times New Roman"/>
          <w:i/>
          <w:iCs/>
          <w:sz w:val="28"/>
          <w:szCs w:val="28"/>
        </w:rPr>
        <w:t>Пузырчатка новорожденных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 xml:space="preserve">Развивается чаще в первые две недели жизни. На шее, животе, конечностях появляются вялые поверхностные </w:t>
      </w:r>
      <w:r w:rsidRPr="00482114">
        <w:rPr>
          <w:rStyle w:val="a5"/>
          <w:sz w:val="28"/>
          <w:szCs w:val="28"/>
        </w:rPr>
        <w:t>пузыри</w:t>
      </w:r>
      <w:r w:rsidRPr="00482114">
        <w:rPr>
          <w:rStyle w:val="11"/>
          <w:sz w:val="28"/>
          <w:szCs w:val="28"/>
        </w:rPr>
        <w:t xml:space="preserve"> различной величины (чаще 0,5—2 см в диаметре) с мутным содержимым. Пузыри легко лопаются, образуя эрозированную поверхность, которая может кровоточить. Высыпания происходят толчками, поэтому сыпь полиморфна. Эпителизация эрозированных участков идет быстро, на их месте длительно остаются бледно-розовые пятна. При наличии большого количества пузырей на коже об</w:t>
      </w:r>
      <w:r w:rsidRPr="00482114">
        <w:rPr>
          <w:rStyle w:val="11"/>
          <w:sz w:val="28"/>
          <w:szCs w:val="28"/>
        </w:rPr>
        <w:softHyphen/>
        <w:t>щее состояние ребенка ухудшается, температура повыша</w:t>
      </w:r>
      <w:r w:rsidRPr="00482114">
        <w:rPr>
          <w:rStyle w:val="11"/>
          <w:sz w:val="28"/>
          <w:szCs w:val="28"/>
        </w:rPr>
        <w:softHyphen/>
        <w:t>ется до 38—39 °С. Ребенок становится вялым, отказывает</w:t>
      </w:r>
      <w:r w:rsidRPr="00482114">
        <w:rPr>
          <w:rStyle w:val="11"/>
          <w:sz w:val="28"/>
          <w:szCs w:val="28"/>
        </w:rPr>
        <w:softHyphen/>
        <w:t>ся от груди, плохо прибавляет в весе.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4"/>
          <w:sz w:val="28"/>
          <w:szCs w:val="28"/>
        </w:rPr>
        <w:t xml:space="preserve">Лечение. </w:t>
      </w:r>
      <w:r w:rsidRPr="00482114">
        <w:rPr>
          <w:rStyle w:val="11"/>
          <w:sz w:val="28"/>
          <w:szCs w:val="28"/>
        </w:rPr>
        <w:t>При наличии единичных высыпаний прово</w:t>
      </w:r>
      <w:r w:rsidRPr="00482114">
        <w:rPr>
          <w:rStyle w:val="11"/>
          <w:sz w:val="28"/>
          <w:szCs w:val="28"/>
        </w:rPr>
        <w:softHyphen/>
        <w:t>дят лечение местное: стерильной иглой или ножницами вскрывают пузыри, затем стерильным ватным тампоном снимают содержимое пузырей, эрозии смазывают раство</w:t>
      </w:r>
      <w:r w:rsidRPr="00482114">
        <w:rPr>
          <w:rStyle w:val="11"/>
          <w:sz w:val="28"/>
          <w:szCs w:val="28"/>
        </w:rPr>
        <w:softHyphen/>
        <w:t>ром бриллиантовой зелени. Назначают УФО. При тяже</w:t>
      </w:r>
      <w:r w:rsidRPr="00482114">
        <w:rPr>
          <w:rStyle w:val="11"/>
          <w:sz w:val="28"/>
          <w:szCs w:val="28"/>
        </w:rPr>
        <w:softHyphen/>
        <w:t>лом течении заболевания проводят антибактериальную терапию с учетом чувс</w:t>
      </w:r>
      <w:r w:rsidR="000925E9">
        <w:rPr>
          <w:rStyle w:val="11"/>
          <w:sz w:val="28"/>
          <w:szCs w:val="28"/>
        </w:rPr>
        <w:t>твительности возбудителя, дезин</w:t>
      </w:r>
      <w:r w:rsidRPr="00482114">
        <w:rPr>
          <w:rStyle w:val="11"/>
          <w:sz w:val="28"/>
          <w:szCs w:val="28"/>
        </w:rPr>
        <w:t xml:space="preserve"> токсикационную, симптоматическую и витаминотерапию.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Fonts w:ascii="Times New Roman" w:hAnsi="Times New Roman" w:cs="Times New Roman"/>
          <w:i/>
          <w:iCs/>
          <w:sz w:val="28"/>
          <w:szCs w:val="28"/>
        </w:rPr>
        <w:t>Эксфолиативный дерматит Риттера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>Это заболевание является тяжелейшей формой пу</w:t>
      </w:r>
      <w:r w:rsidRPr="00482114">
        <w:rPr>
          <w:rStyle w:val="11"/>
          <w:sz w:val="28"/>
          <w:szCs w:val="28"/>
        </w:rPr>
        <w:softHyphen/>
        <w:t>зырчатки. Оно возникает в первые дни жизни и харак</w:t>
      </w:r>
      <w:r w:rsidRPr="00482114">
        <w:rPr>
          <w:rStyle w:val="11"/>
          <w:sz w:val="28"/>
          <w:szCs w:val="28"/>
        </w:rPr>
        <w:softHyphen/>
        <w:t>теризуется появлением гиперемии кожи вокруг рта или пупка. Процесс очень быстро распространяется на ту</w:t>
      </w:r>
      <w:r w:rsidRPr="00482114">
        <w:rPr>
          <w:rStyle w:val="11"/>
          <w:sz w:val="28"/>
          <w:szCs w:val="28"/>
        </w:rPr>
        <w:softHyphen/>
        <w:t xml:space="preserve">ловище и </w:t>
      </w:r>
      <w:r w:rsidRPr="00482114">
        <w:rPr>
          <w:rStyle w:val="11"/>
          <w:sz w:val="28"/>
          <w:szCs w:val="28"/>
        </w:rPr>
        <w:lastRenderedPageBreak/>
        <w:t xml:space="preserve">конечности. В дальнейшем под эпидермисом скапливается экссудат, образуется </w:t>
      </w:r>
      <w:r w:rsidRPr="00482114">
        <w:rPr>
          <w:rStyle w:val="a5"/>
          <w:sz w:val="28"/>
          <w:szCs w:val="28"/>
        </w:rPr>
        <w:t>«пузырище»,</w:t>
      </w:r>
      <w:r w:rsidRPr="00482114">
        <w:rPr>
          <w:rStyle w:val="11"/>
          <w:sz w:val="28"/>
          <w:szCs w:val="28"/>
        </w:rPr>
        <w:t xml:space="preserve"> кото</w:t>
      </w:r>
      <w:r w:rsidRPr="00482114">
        <w:rPr>
          <w:rStyle w:val="11"/>
          <w:sz w:val="28"/>
          <w:szCs w:val="28"/>
        </w:rPr>
        <w:softHyphen/>
        <w:t>рый быстро лопается, обнажая обширные эрозии. На конечностях кожа сходит пластами (вид ожогового боль</w:t>
      </w:r>
      <w:r w:rsidRPr="00482114">
        <w:rPr>
          <w:rStyle w:val="11"/>
          <w:sz w:val="28"/>
          <w:szCs w:val="28"/>
        </w:rPr>
        <w:softHyphen/>
        <w:t>ного II степени). Прогноз нередко неблагоприятный.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4"/>
          <w:sz w:val="28"/>
          <w:szCs w:val="28"/>
        </w:rPr>
        <w:t xml:space="preserve">Лечение. </w:t>
      </w:r>
      <w:r w:rsidRPr="00482114">
        <w:rPr>
          <w:rStyle w:val="11"/>
          <w:sz w:val="28"/>
          <w:szCs w:val="28"/>
        </w:rPr>
        <w:t>Общее лечение проводится как при сепсисе. Местная обработка проводится следующим образом: сте</w:t>
      </w:r>
      <w:r w:rsidRPr="00482114">
        <w:rPr>
          <w:rStyle w:val="11"/>
          <w:sz w:val="28"/>
          <w:szCs w:val="28"/>
        </w:rPr>
        <w:softHyphen/>
        <w:t>рильной иглой или ножницами вскрывают пузыри, снима</w:t>
      </w:r>
      <w:r w:rsidRPr="00482114">
        <w:rPr>
          <w:rStyle w:val="11"/>
          <w:sz w:val="28"/>
          <w:szCs w:val="28"/>
        </w:rPr>
        <w:softHyphen/>
        <w:t>ют стерильным ватным шариком содержимое пузырей, за</w:t>
      </w:r>
      <w:r w:rsidRPr="00482114">
        <w:rPr>
          <w:rStyle w:val="11"/>
          <w:sz w:val="28"/>
          <w:szCs w:val="28"/>
        </w:rPr>
        <w:softHyphen/>
        <w:t>тем смазывают эрозии водным раствором метиленового си</w:t>
      </w:r>
      <w:r w:rsidRPr="00482114">
        <w:rPr>
          <w:rStyle w:val="11"/>
          <w:sz w:val="28"/>
          <w:szCs w:val="28"/>
        </w:rPr>
        <w:softHyphen/>
        <w:t>него или бриллиантового зеленого и накладывают салфетки с гормональными мазями («Синапар», «Локакортен»).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Fonts w:ascii="Times New Roman" w:hAnsi="Times New Roman" w:cs="Times New Roman"/>
          <w:i/>
          <w:iCs/>
          <w:sz w:val="28"/>
          <w:szCs w:val="28"/>
        </w:rPr>
        <w:t>Псевдофурункулез (множественные абсцессы кожи)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>Воспалительный процесс развивается в выводных про</w:t>
      </w:r>
      <w:r w:rsidRPr="00482114">
        <w:rPr>
          <w:rStyle w:val="11"/>
          <w:sz w:val="28"/>
          <w:szCs w:val="28"/>
        </w:rPr>
        <w:softHyphen/>
        <w:t>токах потовых желез, которые у новорожденных и детей первых месяцев жизни относительно широки. На волоси</w:t>
      </w:r>
      <w:r w:rsidRPr="00482114">
        <w:rPr>
          <w:rStyle w:val="11"/>
          <w:sz w:val="28"/>
          <w:szCs w:val="28"/>
        </w:rPr>
        <w:softHyphen/>
        <w:t>стой части головы, на спине, ягодицах, бедрах появляют</w:t>
      </w:r>
      <w:r w:rsidRPr="00482114">
        <w:rPr>
          <w:rStyle w:val="11"/>
          <w:sz w:val="28"/>
          <w:szCs w:val="28"/>
        </w:rPr>
        <w:softHyphen/>
        <w:t>ся плотные, размером от горошины до фасоли, багрово</w:t>
      </w:r>
      <w:r w:rsidRPr="00482114">
        <w:rPr>
          <w:rStyle w:val="11"/>
          <w:sz w:val="28"/>
          <w:szCs w:val="28"/>
        </w:rPr>
        <w:softHyphen/>
        <w:t>красные инфильтраты. В центре воспалительного очага быстро намечается участок размягчения (флуктуация). При вскрытии абсцесса выделяется густой гной зеленова</w:t>
      </w:r>
      <w:r w:rsidRPr="00482114">
        <w:rPr>
          <w:rStyle w:val="11"/>
          <w:sz w:val="28"/>
          <w:szCs w:val="28"/>
        </w:rPr>
        <w:softHyphen/>
        <w:t>то-желтого цвета. При заживлении воспалительного оча</w:t>
      </w:r>
      <w:r w:rsidRPr="00482114">
        <w:rPr>
          <w:rStyle w:val="11"/>
          <w:sz w:val="28"/>
          <w:szCs w:val="28"/>
        </w:rPr>
        <w:softHyphen/>
        <w:t>га остается рубец. Множественные абсцессы у детей со</w:t>
      </w:r>
      <w:r w:rsidRPr="00482114">
        <w:rPr>
          <w:rStyle w:val="11"/>
          <w:sz w:val="28"/>
          <w:szCs w:val="28"/>
        </w:rPr>
        <w:softHyphen/>
        <w:t>провождаются общими расстройствами: высокая темпера</w:t>
      </w:r>
      <w:r w:rsidRPr="00482114">
        <w:rPr>
          <w:rStyle w:val="11"/>
          <w:sz w:val="28"/>
          <w:szCs w:val="28"/>
        </w:rPr>
        <w:softHyphen/>
        <w:t>тура, вялость, дистрофические явления. Заболевание может протекать длительно, волнообразно.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>Лечение псевдофурункулеза включает общую и местную терапию. Местное лечение зависит от ста</w:t>
      </w:r>
      <w:r w:rsidRPr="00482114">
        <w:rPr>
          <w:rStyle w:val="11"/>
          <w:sz w:val="28"/>
          <w:szCs w:val="28"/>
        </w:rPr>
        <w:softHyphen/>
        <w:t>дии заболевания: инфильтрация — повязки с мазью Виш</w:t>
      </w:r>
      <w:r w:rsidRPr="00482114">
        <w:rPr>
          <w:rStyle w:val="11"/>
          <w:sz w:val="28"/>
          <w:szCs w:val="28"/>
        </w:rPr>
        <w:softHyphen/>
        <w:t>невского или ихтиоловой мазью, или алоэ; флуктуация — проводят хирургическое вскрытие, затем накладывают по</w:t>
      </w:r>
      <w:r w:rsidRPr="00482114">
        <w:rPr>
          <w:rStyle w:val="11"/>
          <w:sz w:val="28"/>
          <w:szCs w:val="28"/>
        </w:rPr>
        <w:softHyphen/>
        <w:t>вязки с гипертоническим раствором натрия хлорида или стафилококковым бактериофагом.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482114">
        <w:rPr>
          <w:rFonts w:ascii="Times New Roman" w:hAnsi="Times New Roman" w:cs="Times New Roman"/>
          <w:i/>
          <w:iCs/>
          <w:sz w:val="28"/>
          <w:szCs w:val="28"/>
        </w:rPr>
        <w:t>Омфалит</w:t>
      </w:r>
      <w:bookmarkEnd w:id="0"/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>Омфалит — воспаление кожи и подкожной клетчатки в области пупка. По характеру воспалительного процесса различают катаральный, гнойный (флегмонозный) и не</w:t>
      </w:r>
      <w:r w:rsidRPr="00482114">
        <w:rPr>
          <w:rStyle w:val="11"/>
          <w:sz w:val="28"/>
          <w:szCs w:val="28"/>
        </w:rPr>
        <w:softHyphen/>
        <w:t>кротический омфалиты.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5"/>
          <w:b/>
          <w:sz w:val="28"/>
          <w:szCs w:val="28"/>
        </w:rPr>
        <w:t>Катаральный</w:t>
      </w:r>
      <w:r w:rsidRPr="00482114">
        <w:rPr>
          <w:rStyle w:val="11"/>
          <w:sz w:val="28"/>
          <w:szCs w:val="28"/>
        </w:rPr>
        <w:t xml:space="preserve"> омфалит («мокнущий пупок») возника</w:t>
      </w:r>
      <w:r w:rsidRPr="00482114">
        <w:rPr>
          <w:rStyle w:val="11"/>
          <w:sz w:val="28"/>
          <w:szCs w:val="28"/>
        </w:rPr>
        <w:softHyphen/>
        <w:t>ет при замедленной эпителизации инфицированной пупоч</w:t>
      </w:r>
      <w:r w:rsidRPr="00482114">
        <w:rPr>
          <w:rStyle w:val="11"/>
          <w:sz w:val="28"/>
          <w:szCs w:val="28"/>
        </w:rPr>
        <w:softHyphen/>
        <w:t>ной ранки, которая длительно мокнет, покрывается гра</w:t>
      </w:r>
      <w:r w:rsidRPr="00482114">
        <w:rPr>
          <w:rStyle w:val="11"/>
          <w:sz w:val="28"/>
          <w:szCs w:val="28"/>
        </w:rPr>
        <w:softHyphen/>
        <w:t>нуляциями (фунгус), на поверхности которых появляет</w:t>
      </w:r>
      <w:r w:rsidRPr="00482114">
        <w:rPr>
          <w:rStyle w:val="11"/>
          <w:sz w:val="28"/>
          <w:szCs w:val="28"/>
        </w:rPr>
        <w:softHyphen/>
        <w:t>ся серозное или серозно-гнойное отделяемое. Заживление раневой поверхности происходит в течение нескольких недель. Общее состояние ребенка остается удовлетвори</w:t>
      </w:r>
      <w:r w:rsidRPr="00482114">
        <w:rPr>
          <w:rStyle w:val="11"/>
          <w:sz w:val="28"/>
          <w:szCs w:val="28"/>
        </w:rPr>
        <w:softHyphen/>
        <w:t>тельным.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5"/>
          <w:b/>
          <w:sz w:val="28"/>
          <w:szCs w:val="28"/>
        </w:rPr>
        <w:t>Гнойный</w:t>
      </w:r>
      <w:r w:rsidRPr="00482114">
        <w:rPr>
          <w:rStyle w:val="a5"/>
          <w:sz w:val="28"/>
          <w:szCs w:val="28"/>
        </w:rPr>
        <w:t xml:space="preserve"> (флегмонозный)</w:t>
      </w:r>
      <w:r w:rsidRPr="00482114">
        <w:rPr>
          <w:rStyle w:val="11"/>
          <w:sz w:val="28"/>
          <w:szCs w:val="28"/>
        </w:rPr>
        <w:t xml:space="preserve"> омфалит характеризуется рас</w:t>
      </w:r>
      <w:r w:rsidRPr="00482114">
        <w:rPr>
          <w:rStyle w:val="11"/>
          <w:sz w:val="28"/>
          <w:szCs w:val="28"/>
        </w:rPr>
        <w:softHyphen/>
        <w:t>пространением воспалительного процесса в окружности пупка и прилегающих к нему тканей. Отделяемое из пу</w:t>
      </w:r>
      <w:r w:rsidRPr="00482114">
        <w:rPr>
          <w:rStyle w:val="11"/>
          <w:sz w:val="28"/>
          <w:szCs w:val="28"/>
        </w:rPr>
        <w:softHyphen/>
        <w:t>почной ранки гнойного характера. Кожа вокруг пупка становится гиперемированной, отечной, пупочная область заметно выпячивается. Характерно расширение сосудов передней брюшной стенки, если воспалительный процесс распространяется на пупочные сосуды. В этом случае со</w:t>
      </w:r>
      <w:r w:rsidRPr="00482114">
        <w:rPr>
          <w:rStyle w:val="11"/>
          <w:sz w:val="28"/>
          <w:szCs w:val="28"/>
        </w:rPr>
        <w:softHyphen/>
        <w:t>суды утолщаются и прощупываются в виде жгутов сверху и снизу от пупочного кольца.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>Общее состояние ребенка нарушается, повышается тем</w:t>
      </w:r>
      <w:r w:rsidRPr="00482114">
        <w:rPr>
          <w:rStyle w:val="11"/>
          <w:sz w:val="28"/>
          <w:szCs w:val="28"/>
        </w:rPr>
        <w:softHyphen/>
        <w:t xml:space="preserve">пература тела, </w:t>
      </w:r>
      <w:r w:rsidRPr="00482114">
        <w:rPr>
          <w:rStyle w:val="11"/>
          <w:sz w:val="28"/>
          <w:szCs w:val="28"/>
        </w:rPr>
        <w:lastRenderedPageBreak/>
        <w:t>снижается аппетит, замедляется прибавка в массе, в периферической крови — признаки воспаления.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5"/>
          <w:b/>
          <w:sz w:val="28"/>
          <w:szCs w:val="28"/>
        </w:rPr>
        <w:t>Некротический</w:t>
      </w:r>
      <w:r w:rsidRPr="00482114">
        <w:rPr>
          <w:rStyle w:val="11"/>
          <w:b/>
          <w:sz w:val="28"/>
          <w:szCs w:val="28"/>
        </w:rPr>
        <w:t xml:space="preserve"> </w:t>
      </w:r>
      <w:r w:rsidRPr="00482114">
        <w:rPr>
          <w:rStyle w:val="11"/>
          <w:sz w:val="28"/>
          <w:szCs w:val="28"/>
        </w:rPr>
        <w:t>омфалит встречается редко, как пра</w:t>
      </w:r>
      <w:r w:rsidRPr="00482114">
        <w:rPr>
          <w:rStyle w:val="11"/>
          <w:sz w:val="28"/>
          <w:szCs w:val="28"/>
        </w:rPr>
        <w:softHyphen/>
        <w:t>вило, у детей с низкой сопротивляемостью. Кожа вокруг пупка становится багрово-цианотичного цвета. Некроз бы</w:t>
      </w:r>
      <w:r w:rsidRPr="00482114">
        <w:rPr>
          <w:rStyle w:val="11"/>
          <w:sz w:val="28"/>
          <w:szCs w:val="28"/>
        </w:rPr>
        <w:softHyphen/>
        <w:t>стро распространяется на все слои кожи, некротизиро- ванная ткань в дальнейшем отторгается и может проис</w:t>
      </w:r>
      <w:r w:rsidRPr="00482114">
        <w:rPr>
          <w:rStyle w:val="11"/>
          <w:sz w:val="28"/>
          <w:szCs w:val="28"/>
        </w:rPr>
        <w:softHyphen/>
        <w:t>ходить эвентрация (выпадение) органов брюшной полос</w:t>
      </w:r>
      <w:r w:rsidRPr="00482114">
        <w:rPr>
          <w:rStyle w:val="11"/>
          <w:sz w:val="28"/>
          <w:szCs w:val="28"/>
        </w:rPr>
        <w:softHyphen/>
        <w:t>ти. Эта форма омфалита самая тяжелая, сопровождается выраженной интоксикацией и заканчивается в основном сепсисом.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4"/>
          <w:sz w:val="28"/>
          <w:szCs w:val="28"/>
        </w:rPr>
        <w:t xml:space="preserve">Лечение </w:t>
      </w:r>
      <w:r w:rsidRPr="00482114">
        <w:rPr>
          <w:rStyle w:val="11"/>
          <w:sz w:val="28"/>
          <w:szCs w:val="28"/>
        </w:rPr>
        <w:t>омфалита состоит в ежедневной, последова</w:t>
      </w:r>
      <w:r w:rsidRPr="00482114">
        <w:rPr>
          <w:rStyle w:val="11"/>
          <w:sz w:val="28"/>
          <w:szCs w:val="28"/>
        </w:rPr>
        <w:softHyphen/>
        <w:t>тельной обработке пупочной ранки 3% раствором пере</w:t>
      </w:r>
      <w:r w:rsidRPr="00482114">
        <w:rPr>
          <w:rStyle w:val="11"/>
          <w:sz w:val="28"/>
          <w:szCs w:val="28"/>
        </w:rPr>
        <w:softHyphen/>
        <w:t>киси водорода, затем 70% спиртом и 5% раствором пер</w:t>
      </w:r>
      <w:r w:rsidRPr="00482114">
        <w:rPr>
          <w:rStyle w:val="11"/>
          <w:sz w:val="28"/>
          <w:szCs w:val="28"/>
        </w:rPr>
        <w:softHyphen/>
        <w:t>манганата калия. При избыточном отделяемом из ранки накладывают повязку с гипертоническим раствором, ра</w:t>
      </w:r>
      <w:r w:rsidRPr="00482114">
        <w:rPr>
          <w:rStyle w:val="11"/>
          <w:sz w:val="28"/>
          <w:szCs w:val="28"/>
        </w:rPr>
        <w:softHyphen/>
        <w:t>створом натрия хлорида. Для местного лечения использу</w:t>
      </w:r>
      <w:r w:rsidRPr="00482114">
        <w:rPr>
          <w:rStyle w:val="11"/>
          <w:sz w:val="28"/>
          <w:szCs w:val="28"/>
        </w:rPr>
        <w:softHyphen/>
        <w:t>ется также стафилококковый бактериофаг. Для ускоре</w:t>
      </w:r>
      <w:r w:rsidRPr="00482114">
        <w:rPr>
          <w:rStyle w:val="11"/>
          <w:sz w:val="28"/>
          <w:szCs w:val="28"/>
        </w:rPr>
        <w:softHyphen/>
        <w:t>ния эпителизации пупочной ранки применяют УФО.</w:t>
      </w:r>
    </w:p>
    <w:p w:rsidR="009B67CA" w:rsidRDefault="009B67CA" w:rsidP="009B67CA">
      <w:pPr>
        <w:pStyle w:val="a7"/>
        <w:rPr>
          <w:rStyle w:val="11"/>
          <w:sz w:val="28"/>
          <w:szCs w:val="28"/>
        </w:rPr>
      </w:pPr>
      <w:r w:rsidRPr="00482114">
        <w:rPr>
          <w:rStyle w:val="11"/>
          <w:sz w:val="28"/>
          <w:szCs w:val="28"/>
        </w:rPr>
        <w:t>При нарушении общего состояния ребенка и угрозе ге</w:t>
      </w:r>
      <w:r w:rsidRPr="00482114">
        <w:rPr>
          <w:rStyle w:val="11"/>
          <w:sz w:val="28"/>
          <w:szCs w:val="28"/>
        </w:rPr>
        <w:softHyphen/>
        <w:t>нерализации инфекционного процесса проводят общую терапию .</w:t>
      </w:r>
    </w:p>
    <w:p w:rsidR="000925E9" w:rsidRPr="00482114" w:rsidRDefault="000925E9" w:rsidP="009B67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482114">
        <w:rPr>
          <w:rStyle w:val="1"/>
          <w:rFonts w:ascii="Times New Roman" w:hAnsi="Times New Roman" w:cs="Times New Roman"/>
          <w:b/>
          <w:bCs/>
          <w:sz w:val="28"/>
          <w:szCs w:val="28"/>
        </w:rPr>
        <w:t>Сепсис новорожденных</w:t>
      </w:r>
      <w:bookmarkEnd w:id="1"/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5"/>
          <w:b/>
          <w:sz w:val="28"/>
          <w:szCs w:val="28"/>
        </w:rPr>
        <w:t>Сепсис</w:t>
      </w:r>
      <w:r w:rsidRPr="00482114">
        <w:rPr>
          <w:rStyle w:val="11"/>
          <w:sz w:val="28"/>
          <w:szCs w:val="28"/>
        </w:rPr>
        <w:t xml:space="preserve"> — тяжелое общее инфекционное заболевание, возникающее вследствие недостаточности местного и об</w:t>
      </w:r>
      <w:r w:rsidRPr="00482114">
        <w:rPr>
          <w:rStyle w:val="11"/>
          <w:sz w:val="28"/>
          <w:szCs w:val="28"/>
        </w:rPr>
        <w:softHyphen/>
        <w:t>щего иммунитета организма при наличии очага воспа</w:t>
      </w:r>
      <w:r w:rsidRPr="00482114">
        <w:rPr>
          <w:rStyle w:val="11"/>
          <w:sz w:val="28"/>
          <w:szCs w:val="28"/>
        </w:rPr>
        <w:softHyphen/>
        <w:t>ления.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4"/>
          <w:sz w:val="28"/>
          <w:szCs w:val="28"/>
        </w:rPr>
        <w:t xml:space="preserve">Этиология. </w:t>
      </w:r>
      <w:r w:rsidRPr="00482114">
        <w:rPr>
          <w:rStyle w:val="11"/>
          <w:sz w:val="28"/>
          <w:szCs w:val="28"/>
        </w:rPr>
        <w:t>Основными этиологическими факторами сеп</w:t>
      </w:r>
      <w:r w:rsidRPr="00482114">
        <w:rPr>
          <w:rStyle w:val="11"/>
          <w:sz w:val="28"/>
          <w:szCs w:val="28"/>
        </w:rPr>
        <w:softHyphen/>
        <w:t>сиса у доношенных детей являются: золотистый стафило</w:t>
      </w:r>
      <w:r w:rsidRPr="00482114">
        <w:rPr>
          <w:rStyle w:val="11"/>
          <w:sz w:val="28"/>
          <w:szCs w:val="28"/>
        </w:rPr>
        <w:softHyphen/>
        <w:t>кокк (50-60%) и грамотрицательная флора (36%). У не</w:t>
      </w:r>
      <w:r w:rsidRPr="00482114">
        <w:rPr>
          <w:rStyle w:val="11"/>
          <w:sz w:val="28"/>
          <w:szCs w:val="28"/>
        </w:rPr>
        <w:softHyphen/>
        <w:t>доношенных его причиной в 60-70% случаев бывают грамотрицательные бактерии.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5"/>
          <w:sz w:val="28"/>
          <w:szCs w:val="28"/>
        </w:rPr>
        <w:t>Факторы, способствующие развитию сепсиса:</w:t>
      </w:r>
      <w:r w:rsidRPr="00482114">
        <w:rPr>
          <w:rStyle w:val="11"/>
          <w:sz w:val="28"/>
          <w:szCs w:val="28"/>
        </w:rPr>
        <w:t xml:space="preserve"> хрони</w:t>
      </w:r>
      <w:r w:rsidRPr="00482114">
        <w:rPr>
          <w:rStyle w:val="11"/>
          <w:sz w:val="28"/>
          <w:szCs w:val="28"/>
        </w:rPr>
        <w:softHyphen/>
        <w:t>ческие очаги инфекции у матери; недоношенность, незре</w:t>
      </w:r>
      <w:r w:rsidRPr="00482114">
        <w:rPr>
          <w:rStyle w:val="11"/>
          <w:sz w:val="28"/>
          <w:szCs w:val="28"/>
        </w:rPr>
        <w:softHyphen/>
        <w:t>лость, врожденная гипотрофия, родовая травма, гемоли</w:t>
      </w:r>
      <w:r w:rsidRPr="00482114">
        <w:rPr>
          <w:rStyle w:val="11"/>
          <w:sz w:val="28"/>
          <w:szCs w:val="28"/>
        </w:rPr>
        <w:softHyphen/>
        <w:t>тическая болезнь новорожденных; нарушение ухода и са- нитарно-противоэпидемической обстановки в роддоме и в домашних условиях; заболевания кожи и пупка.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 xml:space="preserve">По времени возникновения различают внутриутробный и постнатальный (неонатальный) сепсис. В зависимости от входных ворот инфекции различают сепсис </w:t>
      </w:r>
      <w:r w:rsidRPr="00482114">
        <w:rPr>
          <w:rStyle w:val="a5"/>
          <w:sz w:val="28"/>
          <w:szCs w:val="28"/>
        </w:rPr>
        <w:t>пупочный, легочный, кожный, кишечный, катетеризационный, крип</w:t>
      </w:r>
      <w:r w:rsidRPr="00482114">
        <w:rPr>
          <w:rStyle w:val="a5"/>
          <w:sz w:val="28"/>
          <w:szCs w:val="28"/>
        </w:rPr>
        <w:softHyphen/>
        <w:t>тогенный</w:t>
      </w:r>
      <w:r w:rsidRPr="00482114">
        <w:rPr>
          <w:rStyle w:val="11"/>
          <w:sz w:val="28"/>
          <w:szCs w:val="28"/>
        </w:rPr>
        <w:t xml:space="preserve"> (входные ворота не установлены).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4"/>
          <w:sz w:val="28"/>
          <w:szCs w:val="28"/>
        </w:rPr>
        <w:t xml:space="preserve">Клиника. </w:t>
      </w:r>
      <w:r w:rsidRPr="00482114">
        <w:rPr>
          <w:rStyle w:val="11"/>
          <w:sz w:val="28"/>
          <w:szCs w:val="28"/>
        </w:rPr>
        <w:t>По клиническому течению и патоморфоло</w:t>
      </w:r>
      <w:r w:rsidRPr="00482114">
        <w:rPr>
          <w:rStyle w:val="11"/>
          <w:sz w:val="28"/>
          <w:szCs w:val="28"/>
        </w:rPr>
        <w:softHyphen/>
        <w:t>гической картине различают две формы сепсиса новорож</w:t>
      </w:r>
      <w:r w:rsidRPr="00482114">
        <w:rPr>
          <w:rStyle w:val="11"/>
          <w:sz w:val="28"/>
          <w:szCs w:val="28"/>
        </w:rPr>
        <w:softHyphen/>
        <w:t xml:space="preserve">денных — </w:t>
      </w:r>
      <w:r w:rsidRPr="00482114">
        <w:rPr>
          <w:rStyle w:val="a5"/>
          <w:sz w:val="28"/>
          <w:szCs w:val="28"/>
        </w:rPr>
        <w:t>септицемию</w:t>
      </w:r>
      <w:r w:rsidRPr="00482114">
        <w:rPr>
          <w:rStyle w:val="11"/>
          <w:sz w:val="28"/>
          <w:szCs w:val="28"/>
        </w:rPr>
        <w:t xml:space="preserve"> и </w:t>
      </w:r>
      <w:r w:rsidRPr="00482114">
        <w:rPr>
          <w:rStyle w:val="a5"/>
          <w:sz w:val="28"/>
          <w:szCs w:val="28"/>
        </w:rPr>
        <w:t>септикопиемию.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5"/>
          <w:sz w:val="28"/>
          <w:szCs w:val="28"/>
        </w:rPr>
        <w:t>Предвестниками</w:t>
      </w:r>
      <w:r w:rsidRPr="00482114">
        <w:rPr>
          <w:rStyle w:val="11"/>
          <w:sz w:val="28"/>
          <w:szCs w:val="28"/>
        </w:rPr>
        <w:t xml:space="preserve"> заболевания у новорожденных неред</w:t>
      </w:r>
      <w:r w:rsidRPr="00482114">
        <w:rPr>
          <w:rStyle w:val="11"/>
          <w:sz w:val="28"/>
          <w:szCs w:val="28"/>
        </w:rPr>
        <w:softHyphen/>
        <w:t>ко являются следующие симптомы: позднее отпадение пу</w:t>
      </w:r>
      <w:r w:rsidRPr="00482114">
        <w:rPr>
          <w:rStyle w:val="11"/>
          <w:sz w:val="28"/>
          <w:szCs w:val="28"/>
        </w:rPr>
        <w:softHyphen/>
        <w:t>повинного остатка, упорные срыгивания и длительное со</w:t>
      </w:r>
      <w:r w:rsidRPr="00482114">
        <w:rPr>
          <w:rStyle w:val="11"/>
          <w:sz w:val="28"/>
          <w:szCs w:val="28"/>
        </w:rPr>
        <w:softHyphen/>
        <w:t>хранение желтухи новорожденных.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>Характерными начальными клиническими симптома</w:t>
      </w:r>
      <w:r w:rsidRPr="00482114">
        <w:rPr>
          <w:rStyle w:val="11"/>
          <w:sz w:val="28"/>
          <w:szCs w:val="28"/>
        </w:rPr>
        <w:softHyphen/>
        <w:t>ми заболевания являются нарастающие признаки инток</w:t>
      </w:r>
      <w:r w:rsidRPr="00482114">
        <w:rPr>
          <w:rStyle w:val="11"/>
          <w:sz w:val="28"/>
          <w:szCs w:val="28"/>
        </w:rPr>
        <w:softHyphen/>
        <w:t>сикации.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5"/>
          <w:b/>
          <w:sz w:val="28"/>
          <w:szCs w:val="28"/>
        </w:rPr>
        <w:t>Септицемия</w:t>
      </w:r>
      <w:r w:rsidRPr="00482114">
        <w:rPr>
          <w:rStyle w:val="11"/>
          <w:sz w:val="28"/>
          <w:szCs w:val="28"/>
        </w:rPr>
        <w:t xml:space="preserve"> — форма сепсиса без явных гнойных оча</w:t>
      </w:r>
      <w:r w:rsidRPr="00482114">
        <w:rPr>
          <w:rStyle w:val="11"/>
          <w:sz w:val="28"/>
          <w:szCs w:val="28"/>
        </w:rPr>
        <w:softHyphen/>
        <w:t xml:space="preserve">гов, чаще наблюдается у недоношенных детей. У ребенка снижается двигательная, рефлекторная и </w:t>
      </w:r>
      <w:r w:rsidRPr="00482114">
        <w:rPr>
          <w:rStyle w:val="11"/>
          <w:sz w:val="28"/>
          <w:szCs w:val="28"/>
        </w:rPr>
        <w:lastRenderedPageBreak/>
        <w:t>сосательная активность, наблюдаются субфебрилитет, гипотония, упор</w:t>
      </w:r>
      <w:r w:rsidRPr="00482114">
        <w:rPr>
          <w:rStyle w:val="11"/>
          <w:sz w:val="28"/>
          <w:szCs w:val="28"/>
        </w:rPr>
        <w:softHyphen/>
        <w:t>ные срыгивания, метеоризм, диспептические расстройства. Ребенок не прибавляет в весе, в последующем динамика нарастания массы тела становится отрицательной. Кож</w:t>
      </w:r>
      <w:r w:rsidRPr="00482114">
        <w:rPr>
          <w:rStyle w:val="11"/>
          <w:sz w:val="28"/>
          <w:szCs w:val="28"/>
        </w:rPr>
        <w:softHyphen/>
        <w:t>ные покровы бледно-серого цвета с мраморным рисунком, появляется акроцианоз, что свидетельствует о недоста</w:t>
      </w:r>
      <w:r w:rsidRPr="00482114">
        <w:rPr>
          <w:rStyle w:val="11"/>
          <w:sz w:val="28"/>
          <w:szCs w:val="28"/>
        </w:rPr>
        <w:softHyphen/>
        <w:t>точности кровообращения и нарушении микроциркуля</w:t>
      </w:r>
      <w:r w:rsidRPr="00482114">
        <w:rPr>
          <w:rStyle w:val="11"/>
          <w:sz w:val="28"/>
          <w:szCs w:val="28"/>
        </w:rPr>
        <w:softHyphen/>
        <w:t>ции. Тоны сердца глухие, аритмичные, границы сердца расширены. Увеличиваются печень и селезенка. Отмеча</w:t>
      </w:r>
      <w:r w:rsidRPr="00482114">
        <w:rPr>
          <w:rStyle w:val="11"/>
          <w:sz w:val="28"/>
          <w:szCs w:val="28"/>
        </w:rPr>
        <w:softHyphen/>
        <w:t>ются пастозность и отечность подкожно-жировой клет</w:t>
      </w:r>
      <w:r w:rsidRPr="00482114">
        <w:rPr>
          <w:rStyle w:val="11"/>
          <w:sz w:val="28"/>
          <w:szCs w:val="28"/>
        </w:rPr>
        <w:softHyphen/>
        <w:t>чатки, выражена сосудистая сеть на животе. В тяжелых случаях развивается геморрагический синдром.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5"/>
          <w:b/>
          <w:sz w:val="28"/>
          <w:szCs w:val="28"/>
        </w:rPr>
        <w:t>Септикопиемия</w:t>
      </w:r>
      <w:r w:rsidRPr="00482114">
        <w:rPr>
          <w:rStyle w:val="11"/>
          <w:sz w:val="28"/>
          <w:szCs w:val="28"/>
        </w:rPr>
        <w:t xml:space="preserve"> характеризуется присоединением сим</w:t>
      </w:r>
      <w:r w:rsidRPr="00482114">
        <w:rPr>
          <w:rStyle w:val="11"/>
          <w:sz w:val="28"/>
          <w:szCs w:val="28"/>
        </w:rPr>
        <w:softHyphen/>
        <w:t>птомов пораженного органа (т. е., развитием гнойных ме</w:t>
      </w:r>
      <w:r w:rsidRPr="00482114">
        <w:rPr>
          <w:rStyle w:val="11"/>
          <w:sz w:val="28"/>
          <w:szCs w:val="28"/>
        </w:rPr>
        <w:softHyphen/>
        <w:t>тастатических очагов). Чаще всего имеют место гнойный менингит, остеомиелит, пневмония, энтероколит, пара</w:t>
      </w:r>
      <w:r w:rsidRPr="00482114">
        <w:rPr>
          <w:rStyle w:val="11"/>
          <w:sz w:val="28"/>
          <w:szCs w:val="28"/>
        </w:rPr>
        <w:softHyphen/>
        <w:t>проктит и др. Септикопиемия, как правило, протекает остро с высокой температурой, развитием токсикоза с по</w:t>
      </w:r>
      <w:r w:rsidRPr="00482114">
        <w:rPr>
          <w:rStyle w:val="11"/>
          <w:sz w:val="28"/>
          <w:szCs w:val="28"/>
        </w:rPr>
        <w:softHyphen/>
        <w:t>следующей выраженной гипотрофией. Нередко оба вари</w:t>
      </w:r>
      <w:r w:rsidRPr="00482114">
        <w:rPr>
          <w:rStyle w:val="11"/>
          <w:sz w:val="28"/>
          <w:szCs w:val="28"/>
        </w:rPr>
        <w:softHyphen/>
        <w:t>анта септического процесса на разных этапах его разви</w:t>
      </w:r>
      <w:r w:rsidRPr="00482114">
        <w:rPr>
          <w:rStyle w:val="11"/>
          <w:sz w:val="28"/>
          <w:szCs w:val="28"/>
        </w:rPr>
        <w:softHyphen/>
        <w:t>тия переплетаются между собой.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>Для клинического течения сепсиса у недоношенных детей характерно отсутствие четкой клинической карти</w:t>
      </w:r>
      <w:r w:rsidRPr="00482114">
        <w:rPr>
          <w:rStyle w:val="11"/>
          <w:sz w:val="28"/>
          <w:szCs w:val="28"/>
        </w:rPr>
        <w:softHyphen/>
        <w:t>ны начала заболевания, вялое, волнообразное, затяжное течение с явлениями постепенно нарастающего истоще</w:t>
      </w:r>
      <w:r w:rsidRPr="00482114">
        <w:rPr>
          <w:rStyle w:val="11"/>
          <w:sz w:val="28"/>
          <w:szCs w:val="28"/>
        </w:rPr>
        <w:softHyphen/>
        <w:t>ния. Общее состояние у этих детей, как правило, бывает тяжелым.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 xml:space="preserve">Выделяют </w:t>
      </w:r>
      <w:r w:rsidRPr="00482114">
        <w:rPr>
          <w:rStyle w:val="a5"/>
          <w:sz w:val="28"/>
          <w:szCs w:val="28"/>
        </w:rPr>
        <w:t>молниеносное</w:t>
      </w:r>
      <w:r w:rsidRPr="00482114">
        <w:rPr>
          <w:rStyle w:val="11"/>
          <w:sz w:val="28"/>
          <w:szCs w:val="28"/>
        </w:rPr>
        <w:t xml:space="preserve"> (1-7 дней), </w:t>
      </w:r>
      <w:r w:rsidRPr="00482114">
        <w:rPr>
          <w:rStyle w:val="a5"/>
          <w:sz w:val="28"/>
          <w:szCs w:val="28"/>
        </w:rPr>
        <w:t>острое</w:t>
      </w:r>
      <w:r w:rsidRPr="00482114">
        <w:rPr>
          <w:rStyle w:val="11"/>
          <w:sz w:val="28"/>
          <w:szCs w:val="28"/>
        </w:rPr>
        <w:t xml:space="preserve"> (4-8 не</w:t>
      </w:r>
      <w:r w:rsidRPr="00482114">
        <w:rPr>
          <w:rStyle w:val="11"/>
          <w:sz w:val="28"/>
          <w:szCs w:val="28"/>
        </w:rPr>
        <w:softHyphen/>
        <w:t xml:space="preserve">дель) и </w:t>
      </w:r>
      <w:r w:rsidRPr="00482114">
        <w:rPr>
          <w:rStyle w:val="a5"/>
          <w:sz w:val="28"/>
          <w:szCs w:val="28"/>
        </w:rPr>
        <w:t>затяжное</w:t>
      </w:r>
      <w:r w:rsidRPr="00482114">
        <w:rPr>
          <w:rStyle w:val="11"/>
          <w:sz w:val="28"/>
          <w:szCs w:val="28"/>
        </w:rPr>
        <w:t xml:space="preserve"> (более 8 недель) течение заболевания. Для молниеносного течения характерно развитие септи</w:t>
      </w:r>
      <w:r w:rsidRPr="00482114">
        <w:rPr>
          <w:rStyle w:val="11"/>
          <w:sz w:val="28"/>
          <w:szCs w:val="28"/>
        </w:rPr>
        <w:softHyphen/>
        <w:t>ческого шока.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4"/>
          <w:sz w:val="28"/>
          <w:szCs w:val="28"/>
        </w:rPr>
        <w:t xml:space="preserve">Осложнения. </w:t>
      </w:r>
      <w:r w:rsidRPr="00482114">
        <w:rPr>
          <w:rStyle w:val="11"/>
          <w:sz w:val="28"/>
          <w:szCs w:val="28"/>
        </w:rPr>
        <w:t>Самые частые осложнения, которые на</w:t>
      </w:r>
      <w:r w:rsidRPr="00482114">
        <w:rPr>
          <w:rStyle w:val="11"/>
          <w:sz w:val="28"/>
          <w:szCs w:val="28"/>
        </w:rPr>
        <w:softHyphen/>
        <w:t>блюдаются при сепсисе, — это ДВ</w:t>
      </w:r>
      <w:r w:rsidR="000925E9">
        <w:rPr>
          <w:rStyle w:val="11"/>
          <w:sz w:val="28"/>
          <w:szCs w:val="28"/>
        </w:rPr>
        <w:t>С-синдром, дисбактери</w:t>
      </w:r>
      <w:r w:rsidR="000925E9">
        <w:rPr>
          <w:rStyle w:val="11"/>
          <w:sz w:val="28"/>
          <w:szCs w:val="28"/>
        </w:rPr>
        <w:softHyphen/>
        <w:t>оз, язвен</w:t>
      </w:r>
      <w:r w:rsidRPr="00482114">
        <w:rPr>
          <w:rStyle w:val="11"/>
          <w:sz w:val="28"/>
          <w:szCs w:val="28"/>
        </w:rPr>
        <w:t>о-некротический энтероколит.</w:t>
      </w:r>
    </w:p>
    <w:p w:rsidR="000925E9" w:rsidRPr="00482114" w:rsidRDefault="009B67CA" w:rsidP="000925E9">
      <w:pPr>
        <w:pStyle w:val="a7"/>
        <w:rPr>
          <w:rStyle w:val="11"/>
          <w:sz w:val="28"/>
          <w:szCs w:val="28"/>
        </w:rPr>
      </w:pPr>
      <w:r w:rsidRPr="00482114">
        <w:rPr>
          <w:rStyle w:val="a4"/>
          <w:sz w:val="28"/>
          <w:szCs w:val="28"/>
        </w:rPr>
        <w:t xml:space="preserve">Диагностика. </w:t>
      </w:r>
      <w:r w:rsidRPr="00482114">
        <w:rPr>
          <w:rStyle w:val="11"/>
          <w:sz w:val="28"/>
          <w:szCs w:val="28"/>
        </w:rPr>
        <w:t>При постановке диагноза учитывают дан</w:t>
      </w:r>
      <w:r w:rsidRPr="00482114">
        <w:rPr>
          <w:rStyle w:val="11"/>
          <w:sz w:val="28"/>
          <w:szCs w:val="28"/>
        </w:rPr>
        <w:softHyphen/>
        <w:t>ные анамнеза (течение беременности, родов, наличие у матери хронических очагов инфекции, заболевания ре</w:t>
      </w:r>
      <w:r w:rsidRPr="00482114">
        <w:rPr>
          <w:rStyle w:val="11"/>
          <w:sz w:val="28"/>
          <w:szCs w:val="28"/>
        </w:rPr>
        <w:softHyphen/>
        <w:t>бенка в периоде новорожденности и так далее), особенно</w:t>
      </w:r>
      <w:r w:rsidRPr="00482114">
        <w:rPr>
          <w:rStyle w:val="11"/>
          <w:sz w:val="28"/>
          <w:szCs w:val="28"/>
        </w:rPr>
        <w:softHyphen/>
        <w:t>сти клинического течения сепсиса, изменения в общем анализе крови (лейкоцитоз, нейтрофилез, увеличение СОЭ, снижение эритроцитов и гемоглобина), данные исследова</w:t>
      </w:r>
      <w:r w:rsidRPr="00482114">
        <w:rPr>
          <w:rStyle w:val="11"/>
          <w:sz w:val="28"/>
          <w:szCs w:val="28"/>
        </w:rPr>
        <w:softHyphen/>
        <w:t>ния крови на стерильность (2—3 раза), результаты бакте</w:t>
      </w:r>
      <w:r w:rsidRPr="00482114">
        <w:rPr>
          <w:rStyle w:val="11"/>
          <w:sz w:val="28"/>
          <w:szCs w:val="28"/>
        </w:rPr>
        <w:softHyphen/>
        <w:t>риологического исследования флоры из первичного очага инфекции с определением чувствительности к антибиоти</w:t>
      </w:r>
      <w:r w:rsidRPr="00482114">
        <w:rPr>
          <w:rStyle w:val="11"/>
          <w:sz w:val="28"/>
          <w:szCs w:val="28"/>
        </w:rPr>
        <w:softHyphen/>
        <w:t>кам. Большое значение имеет идентичность флоры в посе</w:t>
      </w:r>
      <w:r w:rsidRPr="00482114">
        <w:rPr>
          <w:rStyle w:val="11"/>
          <w:sz w:val="28"/>
          <w:szCs w:val="28"/>
        </w:rPr>
        <w:softHyphen/>
        <w:t>вах крови и отделяемом из гнойного очага.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 xml:space="preserve"> Антибактериальная терапия про</w:t>
      </w:r>
      <w:r w:rsidRPr="00482114">
        <w:rPr>
          <w:rStyle w:val="11"/>
          <w:sz w:val="28"/>
          <w:szCs w:val="28"/>
        </w:rPr>
        <w:softHyphen/>
        <w:t>водится с учетом чувствительности возбудителя одновре</w:t>
      </w:r>
      <w:r w:rsidRPr="00482114">
        <w:rPr>
          <w:rStyle w:val="11"/>
          <w:sz w:val="28"/>
          <w:szCs w:val="28"/>
        </w:rPr>
        <w:softHyphen/>
        <w:t>менно двумя-тремя антибиотиками в течение 10—15 дней в максимальных возрастных дозах с последующей сменой препаратов. Предпочтение отдается полусинтетическим пенициллинам, цефалоспоринам, аминогликозидам.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>Дезинтоксикационная терапия осуществляется методом форсированного диуреза.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11"/>
          <w:sz w:val="28"/>
          <w:szCs w:val="28"/>
        </w:rPr>
        <w:t>С целью повышения сопротивляемости организма про</w:t>
      </w:r>
      <w:r w:rsidRPr="00482114">
        <w:rPr>
          <w:rStyle w:val="11"/>
          <w:sz w:val="28"/>
          <w:szCs w:val="28"/>
        </w:rPr>
        <w:softHyphen/>
        <w:t>водится специфическое лечение антистафилококковой плаз</w:t>
      </w:r>
      <w:r w:rsidRPr="00482114">
        <w:rPr>
          <w:rStyle w:val="11"/>
          <w:sz w:val="28"/>
          <w:szCs w:val="28"/>
        </w:rPr>
        <w:softHyphen/>
        <w:t xml:space="preserve">мой, </w:t>
      </w:r>
      <w:r w:rsidRPr="00482114">
        <w:rPr>
          <w:rStyle w:val="11"/>
          <w:sz w:val="28"/>
          <w:szCs w:val="28"/>
        </w:rPr>
        <w:lastRenderedPageBreak/>
        <w:t>антистафилококковым гамма-глобулином, ста</w:t>
      </w:r>
      <w:r w:rsidRPr="00482114">
        <w:rPr>
          <w:rStyle w:val="11"/>
          <w:sz w:val="28"/>
          <w:szCs w:val="28"/>
        </w:rPr>
        <w:softHyphen/>
        <w:t>филококковым бактериофагом. Нормализации нарушен</w:t>
      </w:r>
      <w:r w:rsidRPr="00482114">
        <w:rPr>
          <w:rStyle w:val="11"/>
          <w:sz w:val="28"/>
          <w:szCs w:val="28"/>
        </w:rPr>
        <w:softHyphen/>
        <w:t>ных обменных процессов способствует проведение витаминотерапии (витаминами группы С, В, А, Е). Для профилактики дисбак</w:t>
      </w:r>
      <w:r w:rsidR="000925E9">
        <w:rPr>
          <w:rStyle w:val="11"/>
          <w:sz w:val="28"/>
          <w:szCs w:val="28"/>
        </w:rPr>
        <w:t>териоза при массивной антибиоти</w:t>
      </w:r>
      <w:r w:rsidRPr="00482114">
        <w:rPr>
          <w:rStyle w:val="11"/>
          <w:sz w:val="28"/>
          <w:szCs w:val="28"/>
        </w:rPr>
        <w:t xml:space="preserve"> котерапии важную роль приобретают </w:t>
      </w:r>
      <w:r w:rsidR="000925E9">
        <w:rPr>
          <w:rStyle w:val="11"/>
          <w:sz w:val="28"/>
          <w:szCs w:val="28"/>
        </w:rPr>
        <w:t>биопрепараты: лак-</w:t>
      </w:r>
      <w:r w:rsidRPr="00482114">
        <w:rPr>
          <w:rStyle w:val="11"/>
          <w:sz w:val="28"/>
          <w:szCs w:val="28"/>
        </w:rPr>
        <w:t>тобактерин, бифидумб</w:t>
      </w:r>
      <w:r w:rsidR="000925E9">
        <w:rPr>
          <w:rStyle w:val="11"/>
          <w:sz w:val="28"/>
          <w:szCs w:val="28"/>
        </w:rPr>
        <w:t>актерин, бификол. Проводится по</w:t>
      </w:r>
      <w:r w:rsidRPr="00482114">
        <w:rPr>
          <w:rStyle w:val="11"/>
          <w:sz w:val="28"/>
          <w:szCs w:val="28"/>
        </w:rPr>
        <w:t xml:space="preserve"> синдромная и симптоматическая терапия, местное лече</w:t>
      </w:r>
      <w:r w:rsidRPr="00482114">
        <w:rPr>
          <w:rStyle w:val="11"/>
          <w:sz w:val="28"/>
          <w:szCs w:val="28"/>
        </w:rPr>
        <w:softHyphen/>
        <w:t>ние очагов инфекции. Исключительно важно обеспечить ребенка естественным вскармливанием. При отсутствии такой возможности используют сцеженное перед кормле</w:t>
      </w:r>
      <w:r w:rsidRPr="00482114">
        <w:rPr>
          <w:rStyle w:val="11"/>
          <w:sz w:val="28"/>
          <w:szCs w:val="28"/>
        </w:rPr>
        <w:softHyphen/>
        <w:t>нием непастеризованное грудное молоко, которое вводят через соску или желуд</w:t>
      </w:r>
      <w:r w:rsidR="000925E9">
        <w:rPr>
          <w:rStyle w:val="11"/>
          <w:sz w:val="28"/>
          <w:szCs w:val="28"/>
        </w:rPr>
        <w:t>очный зонд. В период реконвалес</w:t>
      </w:r>
      <w:bookmarkStart w:id="2" w:name="_GoBack"/>
      <w:bookmarkEnd w:id="2"/>
      <w:r w:rsidRPr="00482114">
        <w:rPr>
          <w:rStyle w:val="11"/>
          <w:sz w:val="28"/>
          <w:szCs w:val="28"/>
        </w:rPr>
        <w:t xml:space="preserve"> ценции большое значение имеют массаж, лечебная гимна</w:t>
      </w:r>
      <w:r w:rsidRPr="00482114">
        <w:rPr>
          <w:rStyle w:val="11"/>
          <w:sz w:val="28"/>
          <w:szCs w:val="28"/>
        </w:rPr>
        <w:softHyphen/>
        <w:t>стика, прогулки на свежем воздухе, гигиенические проце</w:t>
      </w:r>
      <w:r w:rsidRPr="00482114">
        <w:rPr>
          <w:rStyle w:val="11"/>
          <w:sz w:val="28"/>
          <w:szCs w:val="28"/>
        </w:rPr>
        <w:softHyphen/>
        <w:t>дуры, общее УФО.</w:t>
      </w:r>
    </w:p>
    <w:p w:rsidR="009B67CA" w:rsidRPr="00482114" w:rsidRDefault="009B67CA" w:rsidP="009B67CA">
      <w:pPr>
        <w:pStyle w:val="a7"/>
        <w:rPr>
          <w:rFonts w:ascii="Times New Roman" w:hAnsi="Times New Roman" w:cs="Times New Roman"/>
          <w:sz w:val="28"/>
          <w:szCs w:val="28"/>
        </w:rPr>
      </w:pPr>
      <w:r w:rsidRPr="00482114">
        <w:rPr>
          <w:rStyle w:val="a4"/>
          <w:sz w:val="28"/>
          <w:szCs w:val="28"/>
        </w:rPr>
        <w:t xml:space="preserve">Профилактика. </w:t>
      </w:r>
      <w:r w:rsidRPr="00482114">
        <w:rPr>
          <w:rStyle w:val="11"/>
          <w:sz w:val="28"/>
          <w:szCs w:val="28"/>
        </w:rPr>
        <w:t>Должна начинаться еще до рождения ребенка. Она включает: наблюдение за беременной жен</w:t>
      </w:r>
      <w:r w:rsidRPr="00482114">
        <w:rPr>
          <w:rStyle w:val="11"/>
          <w:sz w:val="28"/>
          <w:szCs w:val="28"/>
        </w:rPr>
        <w:softHyphen/>
        <w:t>щиной с самых ранних сроков (в первые 1,5-2 мес.) беременности, выявление и лечение хронических и ост</w:t>
      </w:r>
      <w:r w:rsidRPr="00482114">
        <w:rPr>
          <w:rStyle w:val="11"/>
          <w:sz w:val="28"/>
          <w:szCs w:val="28"/>
        </w:rPr>
        <w:softHyphen/>
        <w:t>рых заболеваний, правильную организацию питания и режима беременной женщины, достаточное пребывание на воздухе, профилактику и своевременное лечение осложне</w:t>
      </w:r>
      <w:r w:rsidRPr="00482114">
        <w:rPr>
          <w:rStyle w:val="11"/>
          <w:sz w:val="28"/>
          <w:szCs w:val="28"/>
        </w:rPr>
        <w:softHyphen/>
        <w:t>ний беременности. В предупреждении сепсиса новорож</w:t>
      </w:r>
      <w:r w:rsidRPr="00482114">
        <w:rPr>
          <w:rStyle w:val="11"/>
          <w:sz w:val="28"/>
          <w:szCs w:val="28"/>
        </w:rPr>
        <w:softHyphen/>
        <w:t>денных большое значение имеет соблюдение гигиениче</w:t>
      </w:r>
      <w:r w:rsidRPr="00482114">
        <w:rPr>
          <w:rStyle w:val="11"/>
          <w:sz w:val="28"/>
          <w:szCs w:val="28"/>
        </w:rPr>
        <w:softHyphen/>
        <w:t>ских мероприятий матерью. Необходимо тщательное со</w:t>
      </w:r>
      <w:r w:rsidRPr="00482114">
        <w:rPr>
          <w:rStyle w:val="11"/>
          <w:sz w:val="28"/>
          <w:szCs w:val="28"/>
        </w:rPr>
        <w:softHyphen/>
        <w:t>блюдение асептики при проведении родов, а также при обслуживании новорожденных. Обязательно раннее при</w:t>
      </w:r>
      <w:r w:rsidRPr="00482114">
        <w:rPr>
          <w:rStyle w:val="11"/>
          <w:sz w:val="28"/>
          <w:szCs w:val="28"/>
        </w:rPr>
        <w:softHyphen/>
        <w:t>кладывание ребенка к груди. Своевременное выявление и лечение «малых септических форм».</w:t>
      </w:r>
    </w:p>
    <w:p w:rsidR="009B67CA" w:rsidRPr="00482114" w:rsidRDefault="009B67CA" w:rsidP="009B67CA">
      <w:pPr>
        <w:rPr>
          <w:rFonts w:ascii="Times New Roman" w:hAnsi="Times New Roman" w:cs="Times New Roman"/>
        </w:rPr>
      </w:pPr>
    </w:p>
    <w:p w:rsidR="0047115B" w:rsidRDefault="0047115B"/>
    <w:sectPr w:rsidR="0047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CA"/>
    <w:rsid w:val="000925E9"/>
    <w:rsid w:val="000A56AE"/>
    <w:rsid w:val="0047115B"/>
    <w:rsid w:val="009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9B67CA"/>
    <w:rPr>
      <w:rFonts w:ascii="Microsoft Sans Serif" w:hAnsi="Microsoft Sans Serif" w:cs="Microsoft Sans Serif"/>
      <w:spacing w:val="-10"/>
      <w:w w:val="70"/>
      <w:sz w:val="53"/>
      <w:szCs w:val="5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9B67C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9B67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11"/>
    <w:uiPriority w:val="99"/>
    <w:rsid w:val="009B67C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B67CA"/>
    <w:pPr>
      <w:widowControl w:val="0"/>
      <w:shd w:val="clear" w:color="auto" w:fill="FFFFFF"/>
      <w:spacing w:after="240" w:line="590" w:lineRule="exact"/>
      <w:jc w:val="center"/>
      <w:outlineLvl w:val="0"/>
    </w:pPr>
    <w:rPr>
      <w:rFonts w:ascii="Microsoft Sans Serif" w:hAnsi="Microsoft Sans Serif" w:cs="Microsoft Sans Serif"/>
      <w:spacing w:val="-10"/>
      <w:w w:val="70"/>
      <w:sz w:val="53"/>
      <w:szCs w:val="53"/>
    </w:rPr>
  </w:style>
  <w:style w:type="paragraph" w:styleId="a3">
    <w:name w:val="Body Text"/>
    <w:basedOn w:val="a"/>
    <w:link w:val="11"/>
    <w:uiPriority w:val="99"/>
    <w:rsid w:val="009B67CA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9B67CA"/>
  </w:style>
  <w:style w:type="paragraph" w:styleId="a7">
    <w:name w:val="No Spacing"/>
    <w:uiPriority w:val="1"/>
    <w:qFormat/>
    <w:rsid w:val="009B67C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9B67CA"/>
    <w:rPr>
      <w:rFonts w:ascii="Microsoft Sans Serif" w:hAnsi="Microsoft Sans Serif" w:cs="Microsoft Sans Serif"/>
      <w:spacing w:val="-10"/>
      <w:w w:val="70"/>
      <w:sz w:val="53"/>
      <w:szCs w:val="5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9B67C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9B67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11"/>
    <w:uiPriority w:val="99"/>
    <w:rsid w:val="009B67C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B67CA"/>
    <w:pPr>
      <w:widowControl w:val="0"/>
      <w:shd w:val="clear" w:color="auto" w:fill="FFFFFF"/>
      <w:spacing w:after="240" w:line="590" w:lineRule="exact"/>
      <w:jc w:val="center"/>
      <w:outlineLvl w:val="0"/>
    </w:pPr>
    <w:rPr>
      <w:rFonts w:ascii="Microsoft Sans Serif" w:hAnsi="Microsoft Sans Serif" w:cs="Microsoft Sans Serif"/>
      <w:spacing w:val="-10"/>
      <w:w w:val="70"/>
      <w:sz w:val="53"/>
      <w:szCs w:val="53"/>
    </w:rPr>
  </w:style>
  <w:style w:type="paragraph" w:styleId="a3">
    <w:name w:val="Body Text"/>
    <w:basedOn w:val="a"/>
    <w:link w:val="11"/>
    <w:uiPriority w:val="99"/>
    <w:rsid w:val="009B67CA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9B67CA"/>
  </w:style>
  <w:style w:type="paragraph" w:styleId="a7">
    <w:name w:val="No Spacing"/>
    <w:uiPriority w:val="1"/>
    <w:qFormat/>
    <w:rsid w:val="009B67C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2013-01-08T19:56:00Z</dcterms:created>
  <dcterms:modified xsi:type="dcterms:W3CDTF">2013-01-08T21:00:00Z</dcterms:modified>
</cp:coreProperties>
</file>