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527"/>
      </w:tblGrid>
      <w:tr w:rsidR="00400870">
        <w:tc>
          <w:tcPr>
            <w:tcW w:w="2391" w:type="dxa"/>
          </w:tcPr>
          <w:p w:rsidR="00400870" w:rsidRDefault="0012422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81125" cy="1123315"/>
                  <wp:effectExtent l="0" t="0" r="0" b="635"/>
                  <wp:docPr id="6" name="Picture 2" descr="Камчатский медицинский коллед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7" w:type="dxa"/>
          </w:tcPr>
          <w:p w:rsidR="00400870" w:rsidRDefault="0012422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400870" w:rsidRDefault="0012422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400870" w:rsidRDefault="0012422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 ПМ 05 МДК 05.03</w:t>
            </w:r>
          </w:p>
        </w:tc>
      </w:tr>
    </w:tbl>
    <w:p w:rsidR="00400870" w:rsidRDefault="00400870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400870" w:rsidRDefault="00400870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400870" w:rsidRDefault="001242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00870" w:rsidRDefault="004008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00870" w:rsidRDefault="001242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00870" w:rsidRDefault="00124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образовательное учреждение Камчатского края «Камчатский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00870" w:rsidRDefault="00400870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400870" w:rsidTr="004008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eastAsiaTheme="majorEastAsia" w:hAnsi="Times New Roman" w:cs="Times New Roman"/>
                <w:b w:val="0"/>
                <w:bCs w:val="0"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eastAsiaTheme="majorEastAsia" w:hAnsi="Times New Roman" w:cs="Times New Roman"/>
                <w:b w:val="0"/>
                <w:bCs w:val="0"/>
                <w:sz w:val="32"/>
                <w:szCs w:val="28"/>
              </w:rPr>
            </w:pPr>
            <w:r>
              <w:rPr>
                <w:rFonts w:ascii="Times New Roman" w:eastAsiaTheme="majorEastAsia" w:hAnsi="Times New Roman" w:cs="Times New Roman"/>
                <w:sz w:val="32"/>
                <w:szCs w:val="28"/>
              </w:rPr>
              <w:t xml:space="preserve">Специальность 31.02.02 </w:t>
            </w:r>
            <w:r>
              <w:rPr>
                <w:rFonts w:ascii="Times New Roman" w:eastAsiaTheme="majorEastAsia" w:hAnsi="Times New Roman" w:cs="Times New Roman"/>
                <w:sz w:val="32"/>
                <w:szCs w:val="28"/>
              </w:rPr>
              <w:t>«Акушерское дело»</w:t>
            </w:r>
          </w:p>
          <w:p w:rsidR="00400870" w:rsidRDefault="00400870">
            <w:pPr>
              <w:spacing w:after="0" w:line="240" w:lineRule="auto"/>
              <w:jc w:val="center"/>
              <w:rPr>
                <w:rFonts w:ascii="Times New Roman" w:eastAsiaTheme="majorEastAsia" w:hAnsi="Times New Roman" w:cs="Times New Roman"/>
                <w:b w:val="0"/>
                <w:bCs w:val="0"/>
                <w:sz w:val="24"/>
                <w:szCs w:val="28"/>
              </w:rPr>
            </w:pPr>
          </w:p>
        </w:tc>
      </w:tr>
    </w:tbl>
    <w:p w:rsidR="00400870" w:rsidRDefault="00400870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400870" w:rsidRDefault="0012422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ПМ. 05 «</w:t>
      </w:r>
      <w:r>
        <w:rPr>
          <w:rFonts w:ascii="Times New Roman" w:hAnsi="Times New Roman" w:cs="Times New Roman"/>
          <w:b/>
          <w:sz w:val="28"/>
          <w:szCs w:val="28"/>
        </w:rPr>
        <w:t>МЕДИЦИНСКАЯ ПОМОЩЬ ПАЦИЕНТАМ С РАЗЛИЧНЫМИ ЗАБОЛЕВАНИЯМИ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» </w:t>
      </w:r>
    </w:p>
    <w:p w:rsidR="00400870" w:rsidRDefault="0012422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МДК. 05.03 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МЕДИЦИНСКАЯ ПОМОЩЬ ПАЦИЕНТАМ ПРИ ИНФЕКЦИОННЫХ ЗАБОЛЕВАНИЯХ</w:t>
      </w:r>
      <w:r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:rsidR="00400870" w:rsidRDefault="0040087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»  20          г.  по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»     20</w:t>
      </w:r>
      <w:r>
        <w:rPr>
          <w:rFonts w:ascii="Times New Roman" w:hAnsi="Times New Roman" w:cs="Times New Roman"/>
          <w:sz w:val="28"/>
          <w:szCs w:val="28"/>
        </w:rPr>
        <w:tab/>
        <w:t xml:space="preserve">      г.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руководитель (Ф.И.О.,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</w:t>
      </w:r>
      <w:r>
        <w:rPr>
          <w:rFonts w:ascii="Times New Roman" w:hAnsi="Times New Roman" w:cs="Times New Roman"/>
          <w:sz w:val="28"/>
          <w:szCs w:val="28"/>
        </w:rPr>
        <w:t xml:space="preserve">средственный руководитель (Ф.И.О.,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Методический руководитель (Ф.И.О., должность)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………………………….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0870" w:rsidRDefault="001242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Дневник производственной практики </w:t>
      </w:r>
      <w:r>
        <w:rPr>
          <w:rFonts w:ascii="Times New Roman" w:eastAsia="Calibri" w:hAnsi="Times New Roman" w:cs="Times New Roman"/>
          <w:sz w:val="28"/>
          <w:szCs w:val="28"/>
        </w:rPr>
        <w:t>ПМ. 05 «</w:t>
      </w:r>
      <w:r>
        <w:rPr>
          <w:rFonts w:ascii="Times New Roman" w:hAnsi="Times New Roman" w:cs="Times New Roman"/>
          <w:sz w:val="28"/>
          <w:szCs w:val="28"/>
        </w:rPr>
        <w:t>Медицинская помощь пациентам с различными заболеваниями</w:t>
      </w:r>
      <w:r>
        <w:rPr>
          <w:rFonts w:ascii="Times New Roman" w:eastAsia="Calibri" w:hAnsi="Times New Roman" w:cs="Times New Roman"/>
          <w:sz w:val="28"/>
          <w:szCs w:val="28"/>
        </w:rPr>
        <w:t>» МДК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05.03 «</w:t>
      </w:r>
      <w:r>
        <w:rPr>
          <w:rFonts w:ascii="Times New Roman" w:hAnsi="Times New Roman" w:cs="Times New Roman"/>
          <w:color w:val="000000"/>
          <w:sz w:val="28"/>
          <w:szCs w:val="28"/>
        </w:rPr>
        <w:t>Медицинская помощь пациентам при инфекционных заболеваниях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Специальность 31.02.02 «Акушерское дело». Государственное бюджетное профессиональное образовательное учреждение Камчатского края «Камчатский медицинский колледж».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Дневник </w:t>
      </w:r>
      <w:r>
        <w:rPr>
          <w:rFonts w:ascii="Times New Roman" w:hAnsi="Times New Roman" w:cs="Times New Roman"/>
          <w:sz w:val="28"/>
          <w:szCs w:val="28"/>
        </w:rPr>
        <w:t>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Производственная практика является заключительной частью освоения профессионального модуля </w:t>
      </w:r>
      <w:r>
        <w:rPr>
          <w:rFonts w:ascii="Times New Roman" w:eastAsia="Calibri" w:hAnsi="Times New Roman" w:cs="Times New Roman"/>
          <w:sz w:val="28"/>
          <w:szCs w:val="28"/>
        </w:rPr>
        <w:t>ПМ. 05 «</w:t>
      </w:r>
      <w:r>
        <w:rPr>
          <w:rFonts w:ascii="Times New Roman" w:hAnsi="Times New Roman" w:cs="Times New Roman"/>
          <w:sz w:val="28"/>
          <w:szCs w:val="28"/>
        </w:rPr>
        <w:t>Медицинская помощь пациентам с различными заболеваниями</w:t>
      </w:r>
      <w:r>
        <w:rPr>
          <w:rFonts w:ascii="Times New Roman" w:eastAsia="Calibri" w:hAnsi="Times New Roman" w:cs="Times New Roman"/>
          <w:sz w:val="28"/>
          <w:szCs w:val="28"/>
        </w:rPr>
        <w:t>» МДК 05.03 «</w:t>
      </w:r>
      <w:r>
        <w:rPr>
          <w:rFonts w:ascii="Times New Roman" w:hAnsi="Times New Roman" w:cs="Times New Roman"/>
          <w:color w:val="000000"/>
          <w:sz w:val="28"/>
          <w:szCs w:val="28"/>
        </w:rPr>
        <w:t>Медицинская помощь пациентам при инфекционных заболеваниях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Обязательным условием допуск</w:t>
      </w:r>
      <w:r>
        <w:rPr>
          <w:rFonts w:ascii="Times New Roman" w:hAnsi="Times New Roman" w:cs="Times New Roman"/>
          <w:sz w:val="28"/>
          <w:szCs w:val="28"/>
        </w:rPr>
        <w:t>а к производственной практике в рамках профессионального модуля является освоение профессиональных компетенций в процессе учебных занятий и учебной практики профессионального модуля.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производственной практикой со студентами, методическими, общими и н</w:t>
      </w:r>
      <w:r>
        <w:rPr>
          <w:rFonts w:ascii="Times New Roman" w:hAnsi="Times New Roman" w:cs="Times New Roman"/>
          <w:sz w:val="28"/>
          <w:szCs w:val="28"/>
        </w:rPr>
        <w:t>епосредственными руководителями практики проводится установочное собрание,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Производственная практ</w:t>
      </w:r>
      <w:r>
        <w:rPr>
          <w:rFonts w:ascii="Times New Roman" w:hAnsi="Times New Roman" w:cs="Times New Roman"/>
          <w:sz w:val="28"/>
          <w:szCs w:val="28"/>
        </w:rPr>
        <w:t>ика направлена на формирование общих и профессиональных компетенций, подготовке к самостоятельной работе, знакомство с режимом работы, этикой медицинского работника.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практики в учреждениях родовспоможения студенты получают представление об организ</w:t>
      </w:r>
      <w:r>
        <w:rPr>
          <w:rFonts w:ascii="Times New Roman" w:hAnsi="Times New Roman" w:cs="Times New Roman"/>
          <w:sz w:val="28"/>
          <w:szCs w:val="28"/>
        </w:rPr>
        <w:t>ации и режиме работы акушерского стационара и женской консультации, а также с организацией труда акушерки.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</w:t>
      </w:r>
      <w:r>
        <w:rPr>
          <w:rFonts w:ascii="Times New Roman" w:hAnsi="Times New Roman" w:cs="Times New Roman"/>
          <w:sz w:val="28"/>
          <w:szCs w:val="28"/>
        </w:rPr>
        <w:t>ктики по профилю специальности студенты обязаны подчиняться правилам внутреннего распорядка медицинских организаций. Практика проходит под контролем методического, общего и непосредственного руководителей практики.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производственной практики студен</w:t>
      </w:r>
      <w:r>
        <w:rPr>
          <w:rFonts w:ascii="Times New Roman" w:hAnsi="Times New Roman" w:cs="Times New Roman"/>
          <w:sz w:val="28"/>
          <w:szCs w:val="28"/>
        </w:rPr>
        <w:t>т должен вести дневник, ежедневно записывать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дневнике следует отразить и четко выделять: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что студент проделал </w:t>
      </w:r>
      <w:r>
        <w:rPr>
          <w:rFonts w:ascii="Times New Roman" w:hAnsi="Times New Roman" w:cs="Times New Roman"/>
          <w:sz w:val="28"/>
          <w:szCs w:val="28"/>
        </w:rPr>
        <w:t>самостоятельно;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что студент видел и наблюдал;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какую санитарно-просветительскую работу студент проводил.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конце производственной практик</w:t>
      </w:r>
      <w:r>
        <w:rPr>
          <w:rFonts w:ascii="Times New Roman" w:hAnsi="Times New Roman" w:cs="Times New Roman"/>
          <w:sz w:val="28"/>
          <w:szCs w:val="28"/>
        </w:rPr>
        <w:t>и студенты предоставляют в образовательное учреждение дневник по производственной практике, который включает: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отчет по итогам практики, который состоит из двух разделов: 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цифрового и б) текстового. В цифровой отчет включается количество проведенный за</w:t>
      </w:r>
      <w:r>
        <w:rPr>
          <w:rFonts w:ascii="Times New Roman" w:hAnsi="Times New Roman" w:cs="Times New Roman"/>
          <w:sz w:val="28"/>
          <w:szCs w:val="28"/>
        </w:rPr>
        <w:t xml:space="preserve"> весь период практики виды работ, предусмотренных программой практики. В текстовом отчете студент отмечает положительные и отрицательные стороны практики, а также новые знания и навыки, полученные им во время практики. 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характеристику, подписанную общим </w:t>
      </w:r>
      <w:r>
        <w:rPr>
          <w:rFonts w:ascii="Times New Roman" w:hAnsi="Times New Roman" w:cs="Times New Roman"/>
          <w:sz w:val="28"/>
          <w:szCs w:val="28"/>
        </w:rPr>
        <w:t>руководителем практики и заверенную печатью медицинской организации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заключение об освоенных общих и профессиональных компетенциях.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Студенты, полностью выполнившие программу производственной практики, допускаются до аттестации по итогам производственной</w:t>
      </w:r>
      <w:r>
        <w:rPr>
          <w:rFonts w:ascii="Times New Roman" w:hAnsi="Times New Roman" w:cs="Times New Roman"/>
          <w:sz w:val="28"/>
          <w:szCs w:val="28"/>
        </w:rPr>
        <w:t xml:space="preserve"> практики, которая проводится методическим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</w:t>
      </w:r>
      <w:r>
        <w:rPr>
          <w:rFonts w:ascii="Times New Roman" w:hAnsi="Times New Roman" w:cs="Times New Roman"/>
          <w:sz w:val="24"/>
          <w:szCs w:val="24"/>
        </w:rPr>
        <w:t xml:space="preserve"> производственной практики с учетом документа</w:t>
      </w:r>
      <w:r>
        <w:rPr>
          <w:rFonts w:ascii="Times New Roman" w:hAnsi="Times New Roman" w:cs="Times New Roman"/>
          <w:sz w:val="24"/>
          <w:szCs w:val="24"/>
        </w:rPr>
        <w:t>ции, представленной студентом (дневник).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00870" w:rsidRDefault="00124224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  <w:bookmarkStart w:id="0" w:name="bookmark4"/>
      <w:r>
        <w:rPr>
          <w:rFonts w:ascii="Times New Roman" w:hAnsi="Times New Roman" w:cs="Times New Roman"/>
          <w:sz w:val="28"/>
        </w:rPr>
        <w:lastRenderedPageBreak/>
        <w:t>График распределения времени производственной практики</w:t>
      </w:r>
      <w:bookmarkEnd w:id="0"/>
    </w:p>
    <w:p w:rsidR="00400870" w:rsidRDefault="00400870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tbl>
      <w:tblPr>
        <w:tblW w:w="9526" w:type="dxa"/>
        <w:tblInd w:w="392" w:type="dxa"/>
        <w:tblLook w:val="04A0" w:firstRow="1" w:lastRow="0" w:firstColumn="1" w:lastColumn="0" w:noHBand="0" w:noVBand="1"/>
      </w:tblPr>
      <w:tblGrid>
        <w:gridCol w:w="675"/>
        <w:gridCol w:w="6583"/>
        <w:gridCol w:w="2268"/>
      </w:tblGrid>
      <w:tr w:rsidR="00400870">
        <w:trPr>
          <w:trHeight w:val="10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в подразделениях лечебного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</w:t>
            </w:r>
          </w:p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часов</w:t>
            </w:r>
          </w:p>
        </w:tc>
      </w:tr>
      <w:tr w:rsidR="0040087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4008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в инфекционном стационаре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4008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0087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приёмном покое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0087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палатной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медицинской сестры (на посту)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0087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процедурном кабинете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0087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боксе ООИ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0087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4008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часов по инфекционному стационару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</w:tbl>
    <w:p w:rsidR="00400870" w:rsidRDefault="00400870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400870" w:rsidRDefault="00400870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400870" w:rsidRDefault="00124224">
      <w:pPr>
        <w:pStyle w:val="60"/>
        <w:shd w:val="clear" w:color="auto" w:fill="auto"/>
        <w:spacing w:before="0"/>
        <w:ind w:left="440"/>
        <w:jc w:val="both"/>
        <w:rPr>
          <w:sz w:val="24"/>
          <w:szCs w:val="24"/>
        </w:rPr>
      </w:pPr>
      <w:r>
        <w:rPr>
          <w:sz w:val="24"/>
          <w:szCs w:val="24"/>
        </w:rPr>
        <w:t>Примечание:</w:t>
      </w:r>
    </w:p>
    <w:p w:rsidR="00400870" w:rsidRDefault="00124224">
      <w:pPr>
        <w:pStyle w:val="3"/>
        <w:shd w:val="clear" w:color="auto" w:fill="auto"/>
        <w:spacing w:before="0" w:after="291" w:line="274" w:lineRule="exact"/>
        <w:ind w:left="80" w:right="60"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Распределение часов производственной практики может быть изменено на усмотрение руководителя </w:t>
      </w:r>
      <w:r>
        <w:rPr>
          <w:sz w:val="24"/>
          <w:szCs w:val="24"/>
        </w:rPr>
        <w:t>производственной практики.</w:t>
      </w:r>
    </w:p>
    <w:p w:rsidR="00400870" w:rsidRDefault="0040087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видов работ и простых медицинских услуг, подлежащих практическому освоению.</w:t>
      </w:r>
    </w:p>
    <w:p w:rsidR="00400870" w:rsidRDefault="00400870">
      <w:pPr>
        <w:spacing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400870" w:rsidRDefault="00124224">
      <w:pPr>
        <w:spacing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Работа в приемном покое:</w:t>
      </w: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осуществление первичного приема;</w:t>
      </w: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проведение субъективного и объективного обследования; </w:t>
      </w: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сбор материала для иссл</w:t>
      </w:r>
      <w:r>
        <w:rPr>
          <w:sz w:val="28"/>
          <w:szCs w:val="28"/>
          <w:lang w:eastAsia="ru-RU"/>
        </w:rPr>
        <w:t xml:space="preserve">едования; </w:t>
      </w: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транспортировка пациента в отделение;</w:t>
      </w: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знакомство с документацией;</w:t>
      </w: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участие в оказании неотложной помощи;</w:t>
      </w: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- контроль за проведением санитарной обработки.  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4"/>
          <w:szCs w:val="24"/>
        </w:rPr>
      </w:pP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4"/>
          <w:szCs w:val="24"/>
          <w:u w:val="single"/>
        </w:rPr>
      </w:pPr>
      <w:r>
        <w:rPr>
          <w:i/>
          <w:sz w:val="28"/>
          <w:szCs w:val="28"/>
          <w:u w:val="single"/>
        </w:rPr>
        <w:t>Работа палатной медицинской сестры (на посту):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4"/>
          <w:szCs w:val="24"/>
        </w:rPr>
      </w:pP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проведение динамического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за показателями состояния пациента с последующим информированием лечащего врача;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медицинских манипуляций при оказании помощи пациенту;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ухода за пациентом, в том числе в терминальной стадии;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пациента (его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аконных представителей) и лиц, осуществляющих уход, приемам ухода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самоухода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консультирования по вопросам ухода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самоухода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медицинской помощи в неотложной форме при внезапных острых заболеваниях, состояниях, обострении хронических заболевани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проведение мероприятий медицинской реабилитации.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4"/>
          <w:szCs w:val="24"/>
        </w:rPr>
      </w:pP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Работа в процедурном кабинете: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8"/>
          <w:szCs w:val="24"/>
          <w:u w:val="single"/>
        </w:rPr>
      </w:pPr>
    </w:p>
    <w:p w:rsidR="00400870" w:rsidRDefault="00124224">
      <w:pPr>
        <w:spacing w:after="0" w:line="240" w:lineRule="auto"/>
        <w:ind w:left="35" w:firstLine="816"/>
        <w:jc w:val="both"/>
        <w:rPr>
          <w:rFonts w:ascii="Times New Roman" w:hAnsi="Times New Roman" w:cs="Times New Roman"/>
          <w:sz w:val="28"/>
          <w:szCs w:val="24"/>
          <w:lang w:val="zh-CN" w:eastAsia="zh-CN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val="zh-CN" w:eastAsia="zh-CN"/>
        </w:rPr>
        <w:t>отрабатка манипуляци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й</w:t>
      </w:r>
      <w:r>
        <w:rPr>
          <w:rFonts w:ascii="Times New Roman" w:eastAsia="Times New Roman" w:hAnsi="Times New Roman" w:cs="Times New Roman"/>
          <w:sz w:val="28"/>
          <w:szCs w:val="24"/>
          <w:lang w:val="zh-CN" w:eastAsia="zh-CN"/>
        </w:rPr>
        <w:t>, предусмотренны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х</w:t>
      </w:r>
      <w:r>
        <w:rPr>
          <w:rFonts w:ascii="Times New Roman" w:eastAsia="Times New Roman" w:hAnsi="Times New Roman" w:cs="Times New Roman"/>
          <w:sz w:val="28"/>
          <w:szCs w:val="24"/>
          <w:lang w:val="zh-CN" w:eastAsia="zh-CN"/>
        </w:rPr>
        <w:t xml:space="preserve"> функциональными обязанностями процедурной медицинской сестры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;</w:t>
      </w:r>
      <w:r>
        <w:rPr>
          <w:rFonts w:ascii="Times New Roman" w:eastAsia="Times New Roman" w:hAnsi="Times New Roman" w:cs="Times New Roman"/>
          <w:sz w:val="28"/>
          <w:szCs w:val="24"/>
          <w:lang w:val="zh-CN" w:eastAsia="zh-CN"/>
        </w:rPr>
        <w:t xml:space="preserve"> </w:t>
      </w:r>
    </w:p>
    <w:p w:rsidR="00400870" w:rsidRDefault="00124224">
      <w:pPr>
        <w:spacing w:after="0" w:line="240" w:lineRule="auto"/>
        <w:ind w:left="35" w:firstLine="816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>
        <w:rPr>
          <w:rFonts w:ascii="Times New Roman" w:hAnsi="Times New Roman" w:cs="Times New Roman" w:hint="eastAsia"/>
          <w:sz w:val="28"/>
          <w:szCs w:val="24"/>
          <w:lang w:val="zh-CN" w:eastAsia="zh-CN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val="zh-CN" w:eastAsia="zh-CN"/>
        </w:rPr>
        <w:t>выполн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ение</w:t>
      </w:r>
      <w:r>
        <w:rPr>
          <w:rFonts w:ascii="Times New Roman" w:eastAsia="Times New Roman" w:hAnsi="Times New Roman" w:cs="Times New Roman"/>
          <w:sz w:val="28"/>
          <w:szCs w:val="24"/>
          <w:lang w:val="zh-CN" w:eastAsia="zh-CN"/>
        </w:rPr>
        <w:t xml:space="preserve"> назначения врача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;</w:t>
      </w:r>
    </w:p>
    <w:p w:rsidR="00400870" w:rsidRDefault="00124224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осуществление текущей, заключите</w:t>
      </w:r>
      <w:r>
        <w:rPr>
          <w:rFonts w:ascii="Times New Roman" w:eastAsia="Calibri" w:hAnsi="Times New Roman" w:cs="Times New Roman"/>
          <w:sz w:val="28"/>
          <w:szCs w:val="28"/>
        </w:rPr>
        <w:t>льной и генеральной дезинфекции кабинета;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утилизирование отходов;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 рук перед манипуляцией;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шприца и набор лекарства из ампулы, флакона;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разведение антибиотика;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выполнение подкожных, внутримышечных, внутривенных инъекций;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сбор системы и </w:t>
      </w:r>
      <w:r>
        <w:rPr>
          <w:rFonts w:ascii="Times New Roman" w:eastAsia="Calibri" w:hAnsi="Times New Roman" w:cs="Times New Roman"/>
          <w:sz w:val="28"/>
          <w:szCs w:val="28"/>
        </w:rPr>
        <w:t>постановка для внутривенного вливания;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сбор системы для внутривенного забора крови;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забор крови из вены в вакуумные системы на различные исследования;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оформление медицинской документации кабинета;</w:t>
      </w:r>
    </w:p>
    <w:p w:rsidR="00400870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соблюдение мер предосторожности при работе с биологическими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жидкостями;</w:t>
      </w:r>
    </w:p>
    <w:p w:rsidR="00400870" w:rsidRPr="00180FAA" w:rsidRDefault="00124224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0FAA">
        <w:rPr>
          <w:rFonts w:ascii="Times New Roman" w:eastAsia="Calibri" w:hAnsi="Times New Roman" w:cs="Times New Roman"/>
          <w:sz w:val="28"/>
          <w:szCs w:val="28"/>
        </w:rPr>
        <w:t>Применять</w:t>
      </w:r>
      <w:r w:rsidRPr="00180F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0FAA">
        <w:rPr>
          <w:rFonts w:ascii="Times New Roman" w:eastAsia="Calibri" w:hAnsi="Times New Roman" w:cs="Times New Roman"/>
          <w:sz w:val="28"/>
          <w:szCs w:val="28"/>
        </w:rPr>
        <w:t>ангиокатетеры</w:t>
      </w:r>
      <w:proofErr w:type="spellEnd"/>
    </w:p>
    <w:p w:rsidR="00400870" w:rsidRDefault="00400870">
      <w:pPr>
        <w:spacing w:after="0" w:line="240" w:lineRule="auto"/>
        <w:ind w:left="35" w:firstLine="816"/>
        <w:jc w:val="both"/>
        <w:rPr>
          <w:rFonts w:ascii="Times New Roman" w:hAnsi="Times New Roman" w:cs="Times New Roman"/>
          <w:color w:val="C00000"/>
          <w:sz w:val="28"/>
          <w:szCs w:val="24"/>
          <w:lang w:eastAsia="zh-CN"/>
        </w:rPr>
      </w:pP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8"/>
          <w:szCs w:val="24"/>
          <w:lang w:eastAsia="zh-CN"/>
        </w:rPr>
      </w:pP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Работа в боксе ООИ: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4"/>
          <w:szCs w:val="24"/>
        </w:rPr>
      </w:pPr>
    </w:p>
    <w:p w:rsidR="00400870" w:rsidRDefault="0012422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работать в СИЗ, правильно одевать, снимать и проводить дезинфекцию СИЗ;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готовить укладки для сбора анализов, лекарственных </w:t>
      </w:r>
      <w:r w:rsidRPr="00180FAA">
        <w:rPr>
          <w:rFonts w:ascii="Times New Roman" w:eastAsia="Times New Roman" w:hAnsi="Times New Roman"/>
          <w:bCs/>
          <w:sz w:val="28"/>
          <w:szCs w:val="28"/>
          <w:lang w:eastAsia="ru-RU"/>
        </w:rPr>
        <w:t>препаратов</w:t>
      </w:r>
      <w:r w:rsidRPr="00180FAA">
        <w:rPr>
          <w:rFonts w:ascii="Times New Roman" w:eastAsia="Times New Roman" w:hAnsi="Times New Roman"/>
          <w:bCs/>
          <w:color w:val="C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персонала; препаратов для лечения больных и аптечек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неотложной помощи;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правильно применять методы дезинфекции отходов, их утилизацию;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забирать материал для лабораторных исследований и доставлять его в лаборатории;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готовить и применять лекарственные препараты;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осуществлять уход за пациентами с различ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ными ООИ;</w:t>
      </w:r>
    </w:p>
    <w:p w:rsidR="00400870" w:rsidRDefault="00124224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соблюдать правила санитарно-противоэпидемического режима и личной гигиены.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sz w:val="24"/>
          <w:szCs w:val="24"/>
        </w:rPr>
      </w:pPr>
    </w:p>
    <w:p w:rsidR="00400870" w:rsidRDefault="001242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400870" w:rsidRDefault="00124224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 xml:space="preserve">Общий руководитель практики </w:t>
      </w: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>(подпись) ………………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400870">
        <w:trPr>
          <w:trHeight w:val="689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400870">
        <w:trPr>
          <w:trHeight w:val="702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80F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0FAA">
              <w:rPr>
                <w:rFonts w:ascii="Times New Roman" w:hAnsi="Times New Roman" w:cs="Times New Roman"/>
                <w:b/>
                <w:sz w:val="24"/>
                <w:szCs w:val="28"/>
              </w:rPr>
              <w:t>Инфекционный стационар</w:t>
            </w:r>
            <w:r w:rsidR="00124224" w:rsidRPr="00180FAA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0870" w:rsidRDefault="0012422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00870" w:rsidRDefault="00124224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C00000"/>
          <w:spacing w:val="3"/>
          <w:sz w:val="24"/>
          <w:szCs w:val="21"/>
          <w:shd w:val="clear" w:color="auto" w:fill="FFFFFF"/>
        </w:rPr>
      </w:pPr>
      <w:r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 xml:space="preserve">Лист выполнения простых медицинских услуг </w:t>
      </w:r>
      <w:bookmarkStart w:id="1" w:name="_GoBack"/>
      <w:bookmarkEnd w:id="1"/>
    </w:p>
    <w:p w:rsidR="00400870" w:rsidRDefault="00400870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7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400870">
        <w:trPr>
          <w:trHeight w:val="144"/>
        </w:trPr>
        <w:tc>
          <w:tcPr>
            <w:tcW w:w="725" w:type="dxa"/>
            <w:vMerge w:val="restart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400870">
        <w:trPr>
          <w:trHeight w:val="144"/>
        </w:trPr>
        <w:tc>
          <w:tcPr>
            <w:tcW w:w="725" w:type="dxa"/>
            <w:vMerge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400870" w:rsidRDefault="0012422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7371"/>
        <w:gridCol w:w="1701"/>
      </w:tblGrid>
      <w:tr w:rsidR="00400870">
        <w:tc>
          <w:tcPr>
            <w:tcW w:w="1101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371" w:type="dxa"/>
          </w:tcPr>
          <w:p w:rsidR="00400870" w:rsidRDefault="00124224">
            <w:pPr>
              <w:tabs>
                <w:tab w:val="left" w:pos="1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Содержание и объем проведенной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работы</w:t>
            </w:r>
          </w:p>
        </w:tc>
        <w:tc>
          <w:tcPr>
            <w:tcW w:w="1701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руководителя</w:t>
            </w: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00870" w:rsidRDefault="0012422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00870" w:rsidRDefault="00124224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проделанной работе во время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производственной практики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МДК 05.03 «Медицинская помощь пациентам при инфекционных заболеваниях» 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  ГБПОУ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КМедК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400870" w:rsidRDefault="0040087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0870" w:rsidRPr="00180FAA" w:rsidRDefault="00124224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180F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ЦИФРОВОЙ ОТЧЕТ</w:t>
      </w:r>
    </w:p>
    <w:p w:rsidR="00400870" w:rsidRDefault="0040087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400870">
        <w:trPr>
          <w:trHeight w:val="378"/>
        </w:trPr>
        <w:tc>
          <w:tcPr>
            <w:tcW w:w="959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400870" w:rsidRDefault="00124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работы</w:t>
            </w:r>
          </w:p>
        </w:tc>
        <w:tc>
          <w:tcPr>
            <w:tcW w:w="1241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>
        <w:rPr>
          <w:rFonts w:ascii="Times New Roman" w:hAnsi="Times New Roman" w:cs="Times New Roman"/>
          <w:b/>
          <w:sz w:val="28"/>
          <w:szCs w:val="28"/>
        </w:rPr>
        <w:t>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Положительные отзывы: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Общая оценка практики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Общий руководитель практики (подпись,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ФИО)…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…………………………..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Печать медицинской организации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 отделения ГБП</w:t>
      </w:r>
      <w:r>
        <w:rPr>
          <w:rFonts w:ascii="Times New Roman" w:hAnsi="Times New Roman" w:cs="Times New Roman"/>
          <w:b/>
          <w:sz w:val="24"/>
          <w:szCs w:val="28"/>
        </w:rPr>
        <w:t>ОУ КК «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Проходил(а) практику по разделу: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МДК 05.03 «Медицинская помощь пациентам при инфекционных заболеваниях»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400870" w:rsidRDefault="00124224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на базе_______________________________________________________________________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 ___________________________________ по 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tbl>
      <w:tblPr>
        <w:tblW w:w="5038" w:type="pct"/>
        <w:tblInd w:w="-74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4"/>
        <w:gridCol w:w="6745"/>
        <w:gridCol w:w="1723"/>
      </w:tblGrid>
      <w:tr w:rsidR="00400870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01.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Выбирать способы решения задач профессиональной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деятельности применительно к различным контекстам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02.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574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04.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05.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564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uppressAutoHyphens/>
              <w:spacing w:after="120" w:line="360" w:lineRule="auto"/>
              <w:ind w:left="-1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08.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42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uppressAutoHyphens/>
              <w:spacing w:after="120" w:line="360" w:lineRule="auto"/>
              <w:ind w:left="-1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09.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Пользоваться профессиональной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документацией на государственном и иностранном языках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Практику прошел(а) с оценкой ______________________________________________</w:t>
      </w:r>
    </w:p>
    <w:p w:rsidR="00400870" w:rsidRDefault="001242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 _______________________________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М.П.                            Непосредственный руково</w:t>
      </w:r>
      <w:r>
        <w:rPr>
          <w:rFonts w:ascii="Times New Roman" w:hAnsi="Times New Roman" w:cs="Times New Roman"/>
          <w:b/>
          <w:sz w:val="24"/>
          <w:szCs w:val="28"/>
        </w:rPr>
        <w:t>дитель: 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ЛПУ                            Методический руководитель: _________________________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Примечание: характеристика хранится в личном деле студента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00870" w:rsidRDefault="0012422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Аттестационный лист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Заключение об освоении профессиональных и общих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компетенций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Наименование практики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МДК 05.03 «Медицинская помощь пациентам при инфекционных заболеваниях»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00870" w:rsidRDefault="00124224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Студента 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ки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) ___________________________________________________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курса _______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группы______ГБПОУ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КК «Камчатский медицинский колледж»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_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____________________________________________________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профессиональными компетенциями: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7178"/>
        <w:gridCol w:w="1403"/>
      </w:tblGrid>
      <w:tr w:rsidR="00400870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870" w:rsidRDefault="0012422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400870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ПК 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bCs/>
                <w:iCs/>
                <w:sz w:val="24"/>
                <w:szCs w:val="28"/>
              </w:rPr>
              <w:t xml:space="preserve">Обеспечивать соблюдение </w:t>
            </w:r>
            <w:r>
              <w:rPr>
                <w:rFonts w:ascii="Times New Roman" w:eastAsiaTheme="minorHAnsi" w:hAnsi="Times New Roman"/>
                <w:bCs/>
                <w:iCs/>
                <w:sz w:val="24"/>
                <w:szCs w:val="28"/>
              </w:rPr>
              <w:t>санитарно-эпидемиологических правил и нормативов медицинской организации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00870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ПК 1.3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  <w:t>Осуществлять профессиональный уход за пациентами с использованием современных средств и предметов 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00870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ПК 4.3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  <w:t xml:space="preserve">Применять лекарственные </w:t>
            </w:r>
            <w:r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  <w:t>препараты и медицинские изделия при оказании медицинской помощи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00870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ПК 4.5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  <w:t>Устанавливать медицинские показания и направлять пациентов в профильные медицинские организации для получения специализированной медицинской помощи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jc w:val="center"/>
            </w:pPr>
            <w:r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400870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ПК.4.6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8"/>
                <w:sz w:val="24"/>
                <w:szCs w:val="28"/>
                <w:lang w:eastAsia="ru-RU"/>
              </w:rPr>
              <w:t>Обеспечивать госпитализацию пациентов, нуждающихся в оказании специализированной медицинской помощи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jc w:val="center"/>
            </w:pPr>
            <w:r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Заключение об освоении профессиональных и общих компетенций (оценка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освоил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при 70% положительных) 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Итоговая оценка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по производственной практике_________________________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400870">
        <w:tc>
          <w:tcPr>
            <w:tcW w:w="4077" w:type="dxa"/>
          </w:tcPr>
          <w:p w:rsidR="00400870" w:rsidRDefault="00400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00870" w:rsidRDefault="00400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00870" w:rsidRDefault="00124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400870" w:rsidRDefault="00400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00870" w:rsidRDefault="00124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400870" w:rsidRDefault="00400870">
      <w:pPr>
        <w:spacing w:after="0"/>
        <w:rPr>
          <w:rFonts w:ascii="Times New Roman" w:hAnsi="Times New Roman" w:cs="Times New Roman"/>
          <w:b/>
          <w:sz w:val="24"/>
        </w:rPr>
      </w:pPr>
    </w:p>
    <w:sectPr w:rsidR="00400870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870" w:rsidRDefault="00124224">
      <w:pPr>
        <w:spacing w:line="240" w:lineRule="auto"/>
      </w:pPr>
      <w:r>
        <w:separator/>
      </w:r>
    </w:p>
  </w:endnote>
  <w:endnote w:type="continuationSeparator" w:id="0">
    <w:p w:rsidR="00400870" w:rsidRDefault="001242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6966941"/>
      <w:docPartObj>
        <w:docPartGallery w:val="AutoText"/>
      </w:docPartObj>
    </w:sdtPr>
    <w:sdtEndPr/>
    <w:sdtContent>
      <w:p w:rsidR="00400870" w:rsidRDefault="0012422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400870" w:rsidRDefault="004008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870" w:rsidRDefault="00124224">
      <w:pPr>
        <w:spacing w:after="0"/>
      </w:pPr>
      <w:r>
        <w:separator/>
      </w:r>
    </w:p>
  </w:footnote>
  <w:footnote w:type="continuationSeparator" w:id="0">
    <w:p w:rsidR="00400870" w:rsidRDefault="001242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7F5A"/>
    <w:multiLevelType w:val="multilevel"/>
    <w:tmpl w:val="07B67F5A"/>
    <w:lvl w:ilvl="0">
      <w:numFmt w:val="bullet"/>
      <w:lvlText w:val="-"/>
      <w:lvlJc w:val="left"/>
      <w:pPr>
        <w:ind w:left="67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" w15:restartNumberingAfterBreak="0">
    <w:nsid w:val="1FD86C4A"/>
    <w:multiLevelType w:val="multilevel"/>
    <w:tmpl w:val="1FD86C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45"/>
    <w:rsid w:val="0011646C"/>
    <w:rsid w:val="00124224"/>
    <w:rsid w:val="00144902"/>
    <w:rsid w:val="0016400A"/>
    <w:rsid w:val="00180FAA"/>
    <w:rsid w:val="00185E34"/>
    <w:rsid w:val="001B0524"/>
    <w:rsid w:val="0022467C"/>
    <w:rsid w:val="00262046"/>
    <w:rsid w:val="00296215"/>
    <w:rsid w:val="003206A9"/>
    <w:rsid w:val="00400870"/>
    <w:rsid w:val="004042CF"/>
    <w:rsid w:val="004B039A"/>
    <w:rsid w:val="00536245"/>
    <w:rsid w:val="00581962"/>
    <w:rsid w:val="005850E8"/>
    <w:rsid w:val="00616F02"/>
    <w:rsid w:val="00683FA5"/>
    <w:rsid w:val="006E5789"/>
    <w:rsid w:val="006F69E7"/>
    <w:rsid w:val="0072406B"/>
    <w:rsid w:val="007A145D"/>
    <w:rsid w:val="00860E7A"/>
    <w:rsid w:val="00917C89"/>
    <w:rsid w:val="009221CD"/>
    <w:rsid w:val="00930EC9"/>
    <w:rsid w:val="009B1BCA"/>
    <w:rsid w:val="00B10657"/>
    <w:rsid w:val="00B265B4"/>
    <w:rsid w:val="00BB5B41"/>
    <w:rsid w:val="00C019EB"/>
    <w:rsid w:val="00C6205E"/>
    <w:rsid w:val="00C84B90"/>
    <w:rsid w:val="00CD7A5C"/>
    <w:rsid w:val="00CF277B"/>
    <w:rsid w:val="00D06D06"/>
    <w:rsid w:val="00D2667A"/>
    <w:rsid w:val="00D6248C"/>
    <w:rsid w:val="00D77896"/>
    <w:rsid w:val="00DC2189"/>
    <w:rsid w:val="00DF26C1"/>
    <w:rsid w:val="00F0597A"/>
    <w:rsid w:val="00F06652"/>
    <w:rsid w:val="00F126B0"/>
    <w:rsid w:val="00F3782A"/>
    <w:rsid w:val="00F50E3C"/>
    <w:rsid w:val="280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1EC96"/>
  <w15:docId w15:val="{A825DFC1-FB25-46F9-ADD5-C200714B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 w:uiPriority="6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character" w:customStyle="1" w:styleId="42">
    <w:name w:val="Заголовок №4 (2)_"/>
    <w:basedOn w:val="a0"/>
    <w:link w:val="420"/>
    <w:rPr>
      <w:rFonts w:ascii="Arial Narrow" w:eastAsia="Arial Narrow" w:hAnsi="Arial Narrow" w:cs="Arial Narrow"/>
      <w:b/>
      <w:bCs/>
      <w:spacing w:val="3"/>
      <w:sz w:val="25"/>
      <w:szCs w:val="25"/>
      <w:shd w:val="clear" w:color="auto" w:fill="FFFFFF"/>
    </w:rPr>
  </w:style>
  <w:style w:type="paragraph" w:customStyle="1" w:styleId="420">
    <w:name w:val="Заголовок №4 (2)"/>
    <w:basedOn w:val="a"/>
    <w:link w:val="42"/>
    <w:pPr>
      <w:widowControl w:val="0"/>
      <w:shd w:val="clear" w:color="auto" w:fill="FFFFFF"/>
      <w:spacing w:after="240" w:line="0" w:lineRule="atLeast"/>
      <w:ind w:firstLine="700"/>
      <w:outlineLvl w:val="3"/>
    </w:pPr>
    <w:rPr>
      <w:rFonts w:ascii="Arial Narrow" w:eastAsia="Arial Narrow" w:hAnsi="Arial Narrow" w:cs="Arial Narrow"/>
      <w:b/>
      <w:bCs/>
      <w:spacing w:val="3"/>
      <w:sz w:val="25"/>
      <w:szCs w:val="25"/>
    </w:rPr>
  </w:style>
  <w:style w:type="character" w:customStyle="1" w:styleId="a8">
    <w:name w:val="Основной текст_"/>
    <w:basedOn w:val="a0"/>
    <w:link w:val="3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8"/>
    <w:pPr>
      <w:widowControl w:val="0"/>
      <w:shd w:val="clear" w:color="auto" w:fill="FFFFFF"/>
      <w:spacing w:before="840" w:after="420" w:line="0" w:lineRule="atLeast"/>
      <w:ind w:hanging="2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paragraph" w:customStyle="1" w:styleId="50">
    <w:name w:val="Основной текст (5)"/>
    <w:basedOn w:val="a"/>
    <w:link w:val="5"/>
    <w:pPr>
      <w:widowControl w:val="0"/>
      <w:shd w:val="clear" w:color="auto" w:fill="FFFFFF"/>
      <w:spacing w:before="840" w:after="0" w:line="653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pPr>
      <w:widowControl w:val="0"/>
      <w:shd w:val="clear" w:color="auto" w:fill="FFFFFF"/>
      <w:spacing w:before="360" w:after="0" w:line="274" w:lineRule="exact"/>
      <w:ind w:hanging="360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character" w:customStyle="1" w:styleId="61">
    <w:name w:val="Основной текст (6) + Малые прописные"/>
    <w:basedOn w:val="6"/>
    <w:rPr>
      <w:rFonts w:ascii="Times New Roman" w:eastAsia="Times New Roman" w:hAnsi="Times New Roman" w:cs="Times New Roman"/>
      <w:b/>
      <w:bCs/>
      <w:smallCap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2">
    <w:name w:val="Основной текст2"/>
    <w:basedOn w:val="a8"/>
    <w:rPr>
      <w:rFonts w:ascii="Times New Roman" w:eastAsia="Times New Roman" w:hAnsi="Times New Roman" w:cs="Times New Roman"/>
      <w:color w:val="000000"/>
      <w:spacing w:val="1"/>
      <w:w w:val="100"/>
      <w:position w:val="0"/>
      <w:sz w:val="21"/>
      <w:szCs w:val="21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13</Pages>
  <Words>1956</Words>
  <Characters>11150</Characters>
  <Application>Microsoft Office Word</Application>
  <DocSecurity>0</DocSecurity>
  <Lines>92</Lines>
  <Paragraphs>26</Paragraphs>
  <ScaleCrop>false</ScaleCrop>
  <Company/>
  <LinksUpToDate>false</LinksUpToDate>
  <CharactersWithSpaces>13080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Вострикова Наталья Владимировна</dc:creator>
  <cp:lastModifiedBy>Чикина Яна Сергеевна</cp:lastModifiedBy>
  <cp:revision>4</cp:revision>
  <dcterms:created xsi:type="dcterms:W3CDTF">2025-12-15T23:28:00Z</dcterms:created>
  <dcterms:modified xsi:type="dcterms:W3CDTF">2025-12-18T02:50:00Z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4035E86D5741499D9266BE0A043AEEC4_12</vt:lpwstr>
  </property>
</Properties>
</file>