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482" w:rsidRPr="00165500" w:rsidRDefault="003337EB" w:rsidP="006A3482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-86360</wp:posOffset>
            </wp:positionV>
            <wp:extent cx="1203960" cy="1145540"/>
            <wp:effectExtent l="0" t="0" r="0" b="0"/>
            <wp:wrapTight wrapText="bothSides">
              <wp:wrapPolygon edited="0">
                <wp:start x="7519" y="0"/>
                <wp:lineTo x="5127" y="1078"/>
                <wp:lineTo x="1025" y="4670"/>
                <wp:lineTo x="0" y="14727"/>
                <wp:lineTo x="0" y="19397"/>
                <wp:lineTo x="7177" y="21193"/>
                <wp:lineTo x="14013" y="21193"/>
                <wp:lineTo x="21190" y="19397"/>
                <wp:lineTo x="21190" y="14727"/>
                <wp:lineTo x="20506" y="5029"/>
                <wp:lineTo x="16063" y="1078"/>
                <wp:lineTo x="13671" y="0"/>
                <wp:lineTo x="7519" y="0"/>
              </wp:wrapPolygon>
            </wp:wrapTight>
            <wp:docPr id="3" name="Рисунок 3" descr="C:\Users\Вострикова_НВ\Desktop\ЛОГОТИП\КМЕДК ЛОГОТИП (без фона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стрикова_НВ\Desktop\ЛОГОТИП\КМЕДК ЛОГОТИП (без фона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482"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6A3482" w:rsidRPr="00165500" w:rsidRDefault="006A3482" w:rsidP="006A3482">
      <w:pPr>
        <w:spacing w:after="0"/>
        <w:jc w:val="right"/>
        <w:rPr>
          <w:rFonts w:ascii="Times New Roman" w:hAnsi="Times New Roman" w:cs="Times New Roman"/>
          <w:b/>
        </w:rPr>
      </w:pPr>
    </w:p>
    <w:p w:rsidR="006A3482" w:rsidRPr="00165500" w:rsidRDefault="006A3482" w:rsidP="006A3482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Государственное бюджетное профессиональное </w:t>
      </w:r>
    </w:p>
    <w:p w:rsidR="006A3482" w:rsidRPr="00165500" w:rsidRDefault="006A3482" w:rsidP="006A3482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6A3482" w:rsidRPr="00165500" w:rsidRDefault="006A3482" w:rsidP="006A3482">
      <w:pPr>
        <w:jc w:val="both"/>
        <w:rPr>
          <w:rFonts w:ascii="Times New Roman" w:hAnsi="Times New Roman" w:cs="Times New Roman"/>
          <w:szCs w:val="24"/>
        </w:rPr>
      </w:pPr>
    </w:p>
    <w:p w:rsidR="006A3482" w:rsidRPr="00165500" w:rsidRDefault="006A3482" w:rsidP="006A3482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Borders>
          <w:bottom w:val="single" w:sz="18" w:space="0" w:color="C0504D" w:themeColor="accen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5"/>
      </w:tblGrid>
      <w:tr w:rsidR="006A3482" w:rsidRPr="00165500" w:rsidTr="003337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6A3482" w:rsidRPr="00165500" w:rsidRDefault="006A3482" w:rsidP="006A348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6A3482" w:rsidRPr="006A3482" w:rsidRDefault="006A3482" w:rsidP="0013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ПМ 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65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A3482">
        <w:rPr>
          <w:rFonts w:ascii="Times New Roman" w:hAnsi="Times New Roman" w:cs="Times New Roman"/>
          <w:b/>
          <w:sz w:val="28"/>
          <w:szCs w:val="28"/>
        </w:rPr>
        <w:t>ОКАЗАНИЕ ДОВРАЧЕБНОЙ МЕДИЦИНСКОЙ ПОМОЩИ</w:t>
      </w:r>
    </w:p>
    <w:p w:rsidR="006A3482" w:rsidRPr="00165500" w:rsidRDefault="006A3482" w:rsidP="0013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482">
        <w:rPr>
          <w:rFonts w:ascii="Times New Roman" w:hAnsi="Times New Roman" w:cs="Times New Roman"/>
          <w:b/>
          <w:sz w:val="28"/>
          <w:szCs w:val="28"/>
        </w:rPr>
        <w:t>ПРИ НЕОТЛОЖНЫХ И ЭКСТРЕМАЛЬНЫХ СОСТОЯНИЯХ</w:t>
      </w:r>
    </w:p>
    <w:p w:rsidR="00131D2F" w:rsidRPr="00131D2F" w:rsidRDefault="00131D2F" w:rsidP="006A34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482" w:rsidRPr="006A3482" w:rsidRDefault="006A3482" w:rsidP="006A3482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A3482">
        <w:rPr>
          <w:rFonts w:ascii="Times New Roman" w:hAnsi="Times New Roman" w:cs="Times New Roman"/>
          <w:b/>
          <w:sz w:val="32"/>
          <w:szCs w:val="28"/>
        </w:rPr>
        <w:t>МДК.03.01 «Основы реаниматологии»</w:t>
      </w:r>
    </w:p>
    <w:p w:rsidR="006A3482" w:rsidRPr="00165500" w:rsidRDefault="006A3482" w:rsidP="006A3482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6A3482" w:rsidRPr="00165500" w:rsidRDefault="006A3482" w:rsidP="006A3482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6A3482" w:rsidRPr="00165500" w:rsidRDefault="006A3482" w:rsidP="006A3482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6A3482" w:rsidRPr="00165500" w:rsidRDefault="006A3482" w:rsidP="006A3482">
      <w:pPr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6A3482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ПМ.03 Оказание доврачебной медицинской помощи при неотложных и экстремальных состояниях. Специальность среднего профессионального образования 34.02.01 «Сестринское дело» </w:t>
      </w:r>
      <w:r w:rsidRPr="00165500">
        <w:rPr>
          <w:rFonts w:ascii="Times New Roman" w:hAnsi="Times New Roman" w:cs="Times New Roman"/>
          <w:sz w:val="24"/>
          <w:szCs w:val="28"/>
        </w:rPr>
        <w:t>Государственное бюджетное профессиональное образовательн</w:t>
      </w:r>
      <w:r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Камчатский медицинский кол</w:t>
      </w:r>
      <w:r>
        <w:rPr>
          <w:rFonts w:ascii="Times New Roman" w:hAnsi="Times New Roman" w:cs="Times New Roman"/>
          <w:sz w:val="24"/>
          <w:szCs w:val="28"/>
        </w:rPr>
        <w:t>ледж»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6A3482" w:rsidRPr="00165500" w:rsidRDefault="00131D2F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Нестеров И.А., преподаватель </w:t>
      </w:r>
      <w:r w:rsidR="006A3482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6A3482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6A3482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46AD7" w:rsidRDefault="00B46AD7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46AD7" w:rsidRDefault="00B46AD7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A3482">
        <w:rPr>
          <w:rFonts w:ascii="Times New Roman" w:hAnsi="Times New Roman" w:cs="Times New Roman"/>
          <w:sz w:val="24"/>
          <w:szCs w:val="28"/>
        </w:rPr>
        <w:t>Производственная практика является заключите</w:t>
      </w:r>
      <w:r>
        <w:rPr>
          <w:rFonts w:ascii="Times New Roman" w:hAnsi="Times New Roman" w:cs="Times New Roman"/>
          <w:sz w:val="24"/>
          <w:szCs w:val="28"/>
        </w:rPr>
        <w:t>льной частью освоения профессио</w:t>
      </w:r>
      <w:r w:rsidRPr="006A3482">
        <w:rPr>
          <w:rFonts w:ascii="Times New Roman" w:hAnsi="Times New Roman" w:cs="Times New Roman"/>
          <w:sz w:val="24"/>
          <w:szCs w:val="28"/>
        </w:rPr>
        <w:t>нального модуля ПМ.03 «Оказание доврачебной медицинской помощи при неотложных и экстремальных состояниях». Обязательным условием допуска к производственной практике в рамках профессионального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</w:p>
    <w:p w:rsidR="005E6480" w:rsidRPr="005E648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Цель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профессиональному модулю </w:t>
      </w:r>
      <w:r w:rsidRPr="006A3482">
        <w:rPr>
          <w:rFonts w:ascii="Times New Roman" w:hAnsi="Times New Roman" w:cs="Times New Roman"/>
          <w:sz w:val="24"/>
          <w:szCs w:val="28"/>
        </w:rPr>
        <w:t>ПМ.03 «Оказание доврачебной медицинской помощи при неотложных и экстремальных состояниях». МДК.03.01 «Основы реаниматологии»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специальности 34.02.01 «Сестринское дело» - овладение указанным видом профессиональной деятельности и соответствующими профессиональными компетенциями</w:t>
      </w:r>
      <w:r w:rsidR="005E6480">
        <w:rPr>
          <w:rFonts w:ascii="Times New Roman" w:hAnsi="Times New Roman" w:cs="Times New Roman"/>
          <w:sz w:val="24"/>
          <w:szCs w:val="28"/>
        </w:rPr>
        <w:t xml:space="preserve"> с целью </w:t>
      </w:r>
      <w:r w:rsidR="005E6480" w:rsidRPr="005E6480">
        <w:rPr>
          <w:rFonts w:ascii="Times New Roman" w:hAnsi="Times New Roman" w:cs="Times New Roman"/>
          <w:sz w:val="24"/>
          <w:szCs w:val="28"/>
        </w:rPr>
        <w:t>получени</w:t>
      </w:r>
      <w:r w:rsidR="005E6480">
        <w:rPr>
          <w:rFonts w:ascii="Times New Roman" w:hAnsi="Times New Roman" w:cs="Times New Roman"/>
          <w:sz w:val="24"/>
          <w:szCs w:val="28"/>
        </w:rPr>
        <w:t>я</w:t>
      </w:r>
      <w:r w:rsidR="005E6480" w:rsidRPr="005E6480">
        <w:rPr>
          <w:rFonts w:ascii="Times New Roman" w:hAnsi="Times New Roman" w:cs="Times New Roman"/>
          <w:sz w:val="24"/>
          <w:szCs w:val="28"/>
        </w:rPr>
        <w:t xml:space="preserve"> практического опыта в следующих видах деятельности:</w:t>
      </w:r>
    </w:p>
    <w:p w:rsidR="005E6480" w:rsidRPr="005E6480" w:rsidRDefault="00B46AD7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5E6480" w:rsidRPr="005E6480">
        <w:rPr>
          <w:rFonts w:ascii="Times New Roman" w:hAnsi="Times New Roman" w:cs="Times New Roman"/>
          <w:sz w:val="24"/>
          <w:szCs w:val="28"/>
        </w:rPr>
        <w:t>подготовка к самостоятельной трудовой деятельности медицинских сестер, умеющих клинически мыслить;</w:t>
      </w:r>
    </w:p>
    <w:p w:rsidR="005E6480" w:rsidRPr="005E6480" w:rsidRDefault="00B46AD7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5E6480" w:rsidRPr="005E6480">
        <w:rPr>
          <w:rFonts w:ascii="Times New Roman" w:hAnsi="Times New Roman" w:cs="Times New Roman"/>
          <w:sz w:val="24"/>
          <w:szCs w:val="28"/>
        </w:rPr>
        <w:t>осуществления ухода за пациентами при различных заболеваниях и состояниях;</w:t>
      </w:r>
    </w:p>
    <w:p w:rsidR="006A3482" w:rsidRPr="00165500" w:rsidRDefault="00B46AD7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5E6480" w:rsidRPr="005E6480">
        <w:rPr>
          <w:rFonts w:ascii="Times New Roman" w:hAnsi="Times New Roman" w:cs="Times New Roman"/>
          <w:sz w:val="24"/>
          <w:szCs w:val="28"/>
        </w:rPr>
        <w:t>проведения реабилитационных мероприятий в отношении пациентов с различной патологией.</w:t>
      </w:r>
    </w:p>
    <w:p w:rsidR="006A3482" w:rsidRDefault="005E6480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6A3482" w:rsidRPr="00165500">
        <w:rPr>
          <w:rFonts w:ascii="Times New Roman" w:hAnsi="Times New Roman" w:cs="Times New Roman"/>
          <w:b/>
          <w:sz w:val="24"/>
          <w:szCs w:val="28"/>
        </w:rPr>
        <w:t>Задачи производственной практики</w:t>
      </w:r>
    </w:p>
    <w:p w:rsidR="005E6480" w:rsidRPr="005E6480" w:rsidRDefault="005E6480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систематизировать, углубить и закрепить теоретические знания по основам реаниматологии;</w:t>
      </w:r>
    </w:p>
    <w:p w:rsidR="005E6480" w:rsidRPr="005E6480" w:rsidRDefault="005E6480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совершенствовать профессиональные умения и навыки;</w:t>
      </w:r>
    </w:p>
    <w:p w:rsidR="005E6480" w:rsidRPr="005E6480" w:rsidRDefault="005E6480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овладеть навыками коммуникации с пациентами и их родственниками, а также медицинским персоналом;</w:t>
      </w:r>
    </w:p>
    <w:p w:rsidR="005E6480" w:rsidRDefault="005E6480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5E6480">
        <w:rPr>
          <w:rFonts w:ascii="Times New Roman" w:hAnsi="Times New Roman" w:cs="Times New Roman"/>
          <w:sz w:val="24"/>
          <w:szCs w:val="28"/>
        </w:rPr>
        <w:t>воспитывать навыки этико-</w:t>
      </w:r>
      <w:proofErr w:type="spellStart"/>
      <w:r w:rsidRPr="005E6480">
        <w:rPr>
          <w:rFonts w:ascii="Times New Roman" w:hAnsi="Times New Roman" w:cs="Times New Roman"/>
          <w:sz w:val="24"/>
          <w:szCs w:val="28"/>
        </w:rPr>
        <w:t>деонтологического</w:t>
      </w:r>
      <w:proofErr w:type="spellEnd"/>
      <w:r w:rsidRPr="005E6480">
        <w:rPr>
          <w:rFonts w:ascii="Times New Roman" w:hAnsi="Times New Roman" w:cs="Times New Roman"/>
          <w:sz w:val="24"/>
          <w:szCs w:val="28"/>
        </w:rPr>
        <w:t xml:space="preserve"> и правового понятия.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Обязательным условием допуска</w:t>
      </w:r>
      <w:r w:rsidR="00B46AD7">
        <w:rPr>
          <w:rFonts w:ascii="Times New Roman" w:hAnsi="Times New Roman" w:cs="Times New Roman"/>
          <w:sz w:val="24"/>
          <w:szCs w:val="28"/>
        </w:rPr>
        <w:t xml:space="preserve"> к производственной практике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является освоение программы в рамках </w:t>
      </w:r>
      <w:r w:rsidR="005E6480" w:rsidRPr="005E6480">
        <w:rPr>
          <w:rFonts w:ascii="Times New Roman" w:hAnsi="Times New Roman" w:cs="Times New Roman"/>
          <w:sz w:val="24"/>
          <w:szCs w:val="28"/>
        </w:rPr>
        <w:t>МДК.03.01 «Основы реаниматологии»</w:t>
      </w:r>
      <w:r w:rsidR="005E6480">
        <w:rPr>
          <w:rFonts w:ascii="Times New Roman" w:hAnsi="Times New Roman" w:cs="Times New Roman"/>
          <w:sz w:val="24"/>
          <w:szCs w:val="28"/>
        </w:rPr>
        <w:t xml:space="preserve">. </w:t>
      </w:r>
      <w:r w:rsidRPr="00165500">
        <w:rPr>
          <w:rFonts w:ascii="Times New Roman" w:hAnsi="Times New Roman" w:cs="Times New Roman"/>
          <w:sz w:val="24"/>
          <w:szCs w:val="28"/>
        </w:rPr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Накануне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 практики со студентами, методическими, общими и непосредственными руководителями практики проводится установочное собрание, на котором студенты знакомятся с основными требованиями, программой, графиком производственной практики и отчетной документацией, предусмотренной программой практики.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Производственная практика проводится в медицинских организациях г. Петропавловска – Камчатского и Камчатского края,</w:t>
      </w:r>
      <w:r w:rsidR="005E6480">
        <w:rPr>
          <w:rFonts w:ascii="Times New Roman" w:hAnsi="Times New Roman" w:cs="Times New Roman"/>
          <w:sz w:val="24"/>
          <w:szCs w:val="28"/>
        </w:rPr>
        <w:t xml:space="preserve"> в отделениях реанимации и палатах интенсивной терапии,</w:t>
      </w:r>
      <w:r w:rsidRPr="00165500">
        <w:rPr>
          <w:rFonts w:ascii="Times New Roman" w:hAnsi="Times New Roman" w:cs="Times New Roman"/>
          <w:sz w:val="24"/>
          <w:szCs w:val="28"/>
        </w:rPr>
        <w:t xml:space="preserve"> где студенты получают представление об организации и режиме работы, а также с организацией труда медицинской сестры. </w:t>
      </w:r>
    </w:p>
    <w:p w:rsidR="00B46AD7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>Практика проходит под контролем методического, общего и непосредственного руководителей практики.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Во время прохождения производственной практики студент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 и аккуратными.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 дневнике следует отразить и четко выделять: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-что студент проделал самостоятельно;</w:t>
      </w:r>
    </w:p>
    <w:p w:rsidR="006A3482" w:rsidRPr="00165500" w:rsidRDefault="00B46AD7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</w:t>
      </w:r>
      <w:r w:rsidR="00221558">
        <w:rPr>
          <w:rFonts w:ascii="Times New Roman" w:hAnsi="Times New Roman" w:cs="Times New Roman"/>
          <w:sz w:val="24"/>
          <w:szCs w:val="28"/>
        </w:rPr>
        <w:t>что студент видел и наблюдал.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предоставляют в образоват</w:t>
      </w:r>
      <w:r w:rsidR="00B46AD7">
        <w:rPr>
          <w:rFonts w:ascii="Times New Roman" w:hAnsi="Times New Roman" w:cs="Times New Roman"/>
          <w:sz w:val="24"/>
          <w:szCs w:val="28"/>
        </w:rPr>
        <w:t xml:space="preserve">ельное 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B46AD7"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 w:rsidR="00B46AD7">
        <w:rPr>
          <w:rFonts w:ascii="Times New Roman" w:hAnsi="Times New Roman" w:cs="Times New Roman"/>
          <w:sz w:val="24"/>
          <w:szCs w:val="28"/>
        </w:rPr>
        <w:t xml:space="preserve"> </w:t>
      </w:r>
      <w:r w:rsidR="005E6480">
        <w:rPr>
          <w:rFonts w:ascii="Times New Roman" w:hAnsi="Times New Roman" w:cs="Times New Roman"/>
          <w:sz w:val="24"/>
          <w:szCs w:val="28"/>
        </w:rPr>
        <w:t>аттестационный лист с заключение об освоении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профессиональных компетенци</w:t>
      </w:r>
      <w:r w:rsidR="005E6480">
        <w:rPr>
          <w:rFonts w:ascii="Times New Roman" w:hAnsi="Times New Roman" w:cs="Times New Roman"/>
          <w:sz w:val="24"/>
          <w:szCs w:val="28"/>
        </w:rPr>
        <w:t>й</w:t>
      </w:r>
      <w:r w:rsidRPr="00165500">
        <w:rPr>
          <w:rFonts w:ascii="Times New Roman" w:hAnsi="Times New Roman" w:cs="Times New Roman"/>
          <w:sz w:val="24"/>
          <w:szCs w:val="28"/>
        </w:rPr>
        <w:t>,</w:t>
      </w:r>
      <w:r w:rsidR="00B46AD7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 xml:space="preserve">характеристику, подписанную общим руководителем практики и заверенную </w:t>
      </w:r>
      <w:r w:rsidR="00B46AD7">
        <w:rPr>
          <w:rFonts w:ascii="Times New Roman" w:hAnsi="Times New Roman" w:cs="Times New Roman"/>
          <w:sz w:val="24"/>
          <w:szCs w:val="28"/>
        </w:rPr>
        <w:t>печатью медицинской организации.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6A3482" w:rsidRPr="00165500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B46AD7">
        <w:rPr>
          <w:rFonts w:ascii="Times New Roman" w:hAnsi="Times New Roman" w:cs="Times New Roman"/>
          <w:sz w:val="24"/>
          <w:szCs w:val="28"/>
        </w:rPr>
        <w:t>й студентом (дневник</w:t>
      </w:r>
      <w:r w:rsidRPr="00165500">
        <w:rPr>
          <w:rFonts w:ascii="Times New Roman" w:hAnsi="Times New Roman" w:cs="Times New Roman"/>
          <w:sz w:val="24"/>
          <w:szCs w:val="28"/>
        </w:rPr>
        <w:t>).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46AD7" w:rsidRDefault="00B46AD7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46AD7" w:rsidRDefault="00B46AD7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46AD7" w:rsidRDefault="00B46AD7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46AD7" w:rsidRDefault="00B46AD7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6A3482" w:rsidRPr="00165500" w:rsidTr="00221558">
        <w:trPr>
          <w:trHeight w:val="901"/>
        </w:trPr>
        <w:tc>
          <w:tcPr>
            <w:tcW w:w="675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A3482" w:rsidRPr="00165500" w:rsidTr="00B46AD7">
        <w:trPr>
          <w:trHeight w:val="793"/>
        </w:trPr>
        <w:tc>
          <w:tcPr>
            <w:tcW w:w="675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A173E9" w:rsidRDefault="00221558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Функциональное подразделение</w:t>
            </w:r>
            <w:r w:rsidR="006A3482"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5" w:type="dxa"/>
          </w:tcPr>
          <w:p w:rsidR="006A3482" w:rsidRPr="00A173E9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21558" w:rsidRPr="00221558" w:rsidTr="00221558">
        <w:trPr>
          <w:trHeight w:val="510"/>
        </w:trPr>
        <w:tc>
          <w:tcPr>
            <w:tcW w:w="675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</w:rPr>
            </w:pPr>
            <w:r w:rsidRPr="00A173E9">
              <w:rPr>
                <w:rFonts w:ascii="Times New Roman" w:hAnsi="Times New Roman" w:cs="Times New Roman"/>
                <w:sz w:val="24"/>
              </w:rPr>
              <w:t>Реанимационный зал и палаты интенсивной терапии</w:t>
            </w:r>
          </w:p>
        </w:tc>
        <w:tc>
          <w:tcPr>
            <w:tcW w:w="1525" w:type="dxa"/>
          </w:tcPr>
          <w:p w:rsidR="00221558" w:rsidRPr="00A173E9" w:rsidRDefault="00A173E9" w:rsidP="00221558">
            <w:pPr>
              <w:jc w:val="center"/>
              <w:rPr>
                <w:rFonts w:ascii="Times New Roman" w:hAnsi="Times New Roman" w:cs="Times New Roman"/>
              </w:rPr>
            </w:pPr>
            <w:r w:rsidRPr="00A173E9">
              <w:rPr>
                <w:rFonts w:ascii="Times New Roman" w:hAnsi="Times New Roman" w:cs="Times New Roman"/>
              </w:rPr>
              <w:t>12</w:t>
            </w:r>
          </w:p>
        </w:tc>
      </w:tr>
      <w:tr w:rsidR="00221558" w:rsidRPr="00221558" w:rsidTr="00221558">
        <w:trPr>
          <w:trHeight w:val="473"/>
        </w:trPr>
        <w:tc>
          <w:tcPr>
            <w:tcW w:w="675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</w:rPr>
            </w:pPr>
            <w:r w:rsidRPr="00A173E9">
              <w:rPr>
                <w:rFonts w:ascii="Times New Roman" w:hAnsi="Times New Roman" w:cs="Times New Roman"/>
                <w:sz w:val="24"/>
              </w:rPr>
              <w:t>Операционное отделение</w:t>
            </w:r>
          </w:p>
        </w:tc>
        <w:tc>
          <w:tcPr>
            <w:tcW w:w="1525" w:type="dxa"/>
          </w:tcPr>
          <w:p w:rsidR="00221558" w:rsidRPr="00A173E9" w:rsidRDefault="00A173E9" w:rsidP="00221558">
            <w:pPr>
              <w:jc w:val="center"/>
              <w:rPr>
                <w:rFonts w:ascii="Times New Roman" w:hAnsi="Times New Roman" w:cs="Times New Roman"/>
              </w:rPr>
            </w:pPr>
            <w:r w:rsidRPr="00A173E9">
              <w:rPr>
                <w:rFonts w:ascii="Times New Roman" w:hAnsi="Times New Roman" w:cs="Times New Roman"/>
              </w:rPr>
              <w:t>12</w:t>
            </w:r>
          </w:p>
        </w:tc>
      </w:tr>
      <w:tr w:rsidR="00221558" w:rsidRPr="00221558" w:rsidTr="00221558">
        <w:trPr>
          <w:trHeight w:val="473"/>
        </w:trPr>
        <w:tc>
          <w:tcPr>
            <w:tcW w:w="675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</w:rPr>
            </w:pPr>
            <w:r w:rsidRPr="00A173E9">
              <w:rPr>
                <w:rFonts w:ascii="Times New Roman" w:hAnsi="Times New Roman" w:cs="Times New Roman"/>
                <w:sz w:val="24"/>
              </w:rPr>
              <w:t>Кабинет переливания крови</w:t>
            </w:r>
            <w:bookmarkStart w:id="0" w:name="_GoBack"/>
            <w:bookmarkEnd w:id="0"/>
          </w:p>
        </w:tc>
        <w:tc>
          <w:tcPr>
            <w:tcW w:w="1525" w:type="dxa"/>
          </w:tcPr>
          <w:p w:rsidR="00221558" w:rsidRPr="00A173E9" w:rsidRDefault="00A173E9" w:rsidP="00221558">
            <w:pPr>
              <w:jc w:val="center"/>
              <w:rPr>
                <w:rFonts w:ascii="Times New Roman" w:hAnsi="Times New Roman" w:cs="Times New Roman"/>
              </w:rPr>
            </w:pPr>
            <w:r w:rsidRPr="00A173E9">
              <w:rPr>
                <w:rFonts w:ascii="Times New Roman" w:hAnsi="Times New Roman" w:cs="Times New Roman"/>
              </w:rPr>
              <w:t>6</w:t>
            </w:r>
          </w:p>
        </w:tc>
      </w:tr>
      <w:tr w:rsidR="00221558" w:rsidRPr="00221558" w:rsidTr="00221558">
        <w:trPr>
          <w:trHeight w:val="510"/>
        </w:trPr>
        <w:tc>
          <w:tcPr>
            <w:tcW w:w="675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371" w:type="dxa"/>
          </w:tcPr>
          <w:p w:rsidR="00221558" w:rsidRPr="00A173E9" w:rsidRDefault="00221558" w:rsidP="00221558">
            <w:pPr>
              <w:rPr>
                <w:rFonts w:ascii="Times New Roman" w:hAnsi="Times New Roman" w:cs="Times New Roman"/>
                <w:sz w:val="24"/>
              </w:rPr>
            </w:pPr>
            <w:r w:rsidRPr="00A173E9">
              <w:rPr>
                <w:rFonts w:ascii="Times New Roman" w:hAnsi="Times New Roman" w:cs="Times New Roman"/>
                <w:sz w:val="24"/>
              </w:rPr>
              <w:t>Процедурный кабинет</w:t>
            </w:r>
          </w:p>
        </w:tc>
        <w:tc>
          <w:tcPr>
            <w:tcW w:w="1525" w:type="dxa"/>
          </w:tcPr>
          <w:p w:rsidR="00221558" w:rsidRPr="00A173E9" w:rsidRDefault="00A173E9" w:rsidP="00221558">
            <w:pPr>
              <w:jc w:val="center"/>
              <w:rPr>
                <w:rFonts w:ascii="Times New Roman" w:hAnsi="Times New Roman" w:cs="Times New Roman"/>
              </w:rPr>
            </w:pPr>
            <w:r w:rsidRPr="00A173E9">
              <w:rPr>
                <w:rFonts w:ascii="Times New Roman" w:hAnsi="Times New Roman" w:cs="Times New Roman"/>
              </w:rPr>
              <w:t>6</w:t>
            </w:r>
          </w:p>
        </w:tc>
      </w:tr>
      <w:tr w:rsidR="006A3482" w:rsidRPr="00165500" w:rsidTr="00221558">
        <w:trPr>
          <w:trHeight w:val="473"/>
        </w:trPr>
        <w:tc>
          <w:tcPr>
            <w:tcW w:w="675" w:type="dxa"/>
          </w:tcPr>
          <w:p w:rsidR="006A3482" w:rsidRPr="00A173E9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6A3482" w:rsidRPr="00A173E9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A173E9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поликлинике:</w:t>
            </w:r>
          </w:p>
        </w:tc>
        <w:tc>
          <w:tcPr>
            <w:tcW w:w="1525" w:type="dxa"/>
          </w:tcPr>
          <w:p w:rsidR="006A3482" w:rsidRPr="00A173E9" w:rsidRDefault="00B46AD7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73E9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65500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21558" w:rsidRDefault="006A3482" w:rsidP="00B46AD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</w:t>
      </w:r>
      <w:r w:rsidR="00221558">
        <w:rPr>
          <w:rFonts w:ascii="Times New Roman" w:hAnsi="Times New Roman" w:cs="Times New Roman"/>
          <w:b/>
          <w:sz w:val="24"/>
          <w:szCs w:val="28"/>
        </w:rPr>
        <w:t xml:space="preserve">лежащих </w:t>
      </w:r>
      <w:r w:rsidR="00B46AD7">
        <w:rPr>
          <w:rFonts w:ascii="Times New Roman" w:hAnsi="Times New Roman" w:cs="Times New Roman"/>
          <w:b/>
          <w:sz w:val="24"/>
          <w:szCs w:val="28"/>
        </w:rPr>
        <w:t>практическому освоению:</w:t>
      </w:r>
    </w:p>
    <w:p w:rsidR="00221558" w:rsidRDefault="00221558" w:rsidP="0022155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1558" w:rsidRPr="00221558" w:rsidRDefault="00221558" w:rsidP="00B46AD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221558">
        <w:rPr>
          <w:rFonts w:ascii="Times New Roman" w:hAnsi="Times New Roman" w:cs="Times New Roman"/>
          <w:b/>
          <w:i/>
          <w:sz w:val="24"/>
          <w:szCs w:val="28"/>
        </w:rPr>
        <w:t>Реанимационный зал и палаты интенсивной терапии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Соблюдение санитарного режима палат.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Выполнение лечебно-охранительного режима реанимационного отделения.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Подготовка постели послеоперационного пациента и смена белья.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Транспортировка и перекладывание пациента.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Участие в подготовке к операциям (проведение гигиенической ванны; бритье кожи операционного поля; подготовка желудочно-кишечн</w:t>
      </w:r>
      <w:r>
        <w:rPr>
          <w:rFonts w:ascii="Times New Roman" w:hAnsi="Times New Roman" w:cs="Times New Roman"/>
          <w:sz w:val="24"/>
          <w:szCs w:val="28"/>
        </w:rPr>
        <w:t xml:space="preserve">ого тракта; проведение </w:t>
      </w:r>
      <w:proofErr w:type="spellStart"/>
      <w:r>
        <w:rPr>
          <w:rFonts w:ascii="Times New Roman" w:hAnsi="Times New Roman" w:cs="Times New Roman"/>
          <w:sz w:val="24"/>
          <w:szCs w:val="28"/>
        </w:rPr>
        <w:t>премеди</w:t>
      </w:r>
      <w:r w:rsidRPr="00221558">
        <w:rPr>
          <w:rFonts w:ascii="Times New Roman" w:hAnsi="Times New Roman" w:cs="Times New Roman"/>
          <w:sz w:val="24"/>
          <w:szCs w:val="28"/>
        </w:rPr>
        <w:t>кации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>).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Подача увлажненного кислорода.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Помощь при рвоте.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Помощь при отеке легких.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Уход и наблюдение за дренажами, оценка, отделяемого по дренажам.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Постановка клизм: очистительной, сифонной, гипертонической, лекарственной.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Введение газоотводной трубки.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Введение желудочного зонда.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Введение воздуховода.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 xml:space="preserve">Санация </w:t>
      </w:r>
      <w:proofErr w:type="spellStart"/>
      <w:proofErr w:type="gramStart"/>
      <w:r w:rsidRPr="00221558">
        <w:rPr>
          <w:rFonts w:ascii="Times New Roman" w:hAnsi="Times New Roman" w:cs="Times New Roman"/>
          <w:sz w:val="24"/>
          <w:szCs w:val="28"/>
        </w:rPr>
        <w:t>трахео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>-бронхиального</w:t>
      </w:r>
      <w:proofErr w:type="gramEnd"/>
      <w:r w:rsidRPr="00221558">
        <w:rPr>
          <w:rFonts w:ascii="Times New Roman" w:hAnsi="Times New Roman" w:cs="Times New Roman"/>
          <w:sz w:val="24"/>
          <w:szCs w:val="28"/>
        </w:rPr>
        <w:t xml:space="preserve"> дерева.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Кормление тяжелых пациентов.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Профилактика и обработка пролежней.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Ведение листа динамического наблюдения.</w:t>
      </w:r>
    </w:p>
    <w:p w:rsidR="00221558" w:rsidRPr="00221558" w:rsidRDefault="00221558" w:rsidP="00B46AD7">
      <w:pPr>
        <w:pStyle w:val="aa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lastRenderedPageBreak/>
        <w:t xml:space="preserve">Уход за </w:t>
      </w:r>
      <w:proofErr w:type="spellStart"/>
      <w:r w:rsidRPr="00221558">
        <w:rPr>
          <w:rFonts w:ascii="Times New Roman" w:hAnsi="Times New Roman" w:cs="Times New Roman"/>
          <w:sz w:val="24"/>
          <w:szCs w:val="28"/>
        </w:rPr>
        <w:t>трахеостомой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>; подключичным катетером</w:t>
      </w:r>
      <w:r>
        <w:rPr>
          <w:rFonts w:ascii="Times New Roman" w:hAnsi="Times New Roman" w:cs="Times New Roman"/>
          <w:sz w:val="24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8"/>
        </w:rPr>
        <w:t>перидуральным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катетером; моче</w:t>
      </w:r>
      <w:r w:rsidRPr="00221558">
        <w:rPr>
          <w:rFonts w:ascii="Times New Roman" w:hAnsi="Times New Roman" w:cs="Times New Roman"/>
          <w:sz w:val="24"/>
          <w:szCs w:val="28"/>
        </w:rPr>
        <w:t xml:space="preserve">вым катетером; </w:t>
      </w:r>
      <w:proofErr w:type="spellStart"/>
      <w:r w:rsidRPr="00221558">
        <w:rPr>
          <w:rFonts w:ascii="Times New Roman" w:hAnsi="Times New Roman" w:cs="Times New Roman"/>
          <w:sz w:val="24"/>
          <w:szCs w:val="28"/>
        </w:rPr>
        <w:t>интубационной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 xml:space="preserve"> трубкой.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19.</w:t>
      </w:r>
      <w:r w:rsidRPr="00221558">
        <w:rPr>
          <w:rFonts w:ascii="Times New Roman" w:hAnsi="Times New Roman" w:cs="Times New Roman"/>
          <w:sz w:val="24"/>
          <w:szCs w:val="28"/>
        </w:rPr>
        <w:tab/>
        <w:t xml:space="preserve">Выполнение манипуляций по назначению врача и </w:t>
      </w:r>
      <w:r>
        <w:rPr>
          <w:rFonts w:ascii="Times New Roman" w:hAnsi="Times New Roman" w:cs="Times New Roman"/>
          <w:sz w:val="24"/>
          <w:szCs w:val="28"/>
        </w:rPr>
        <w:t>под руководством медицинской се</w:t>
      </w:r>
      <w:r w:rsidRPr="00221558">
        <w:rPr>
          <w:rFonts w:ascii="Times New Roman" w:hAnsi="Times New Roman" w:cs="Times New Roman"/>
          <w:sz w:val="24"/>
          <w:szCs w:val="28"/>
        </w:rPr>
        <w:t>стры.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20.</w:t>
      </w:r>
      <w:r w:rsidRPr="00221558">
        <w:rPr>
          <w:rFonts w:ascii="Times New Roman" w:hAnsi="Times New Roman" w:cs="Times New Roman"/>
          <w:sz w:val="24"/>
          <w:szCs w:val="28"/>
        </w:rPr>
        <w:tab/>
        <w:t>Подготовка пациента к диагностическим процедурам (</w:t>
      </w:r>
      <w:proofErr w:type="spellStart"/>
      <w:r w:rsidRPr="00221558">
        <w:rPr>
          <w:rFonts w:ascii="Times New Roman" w:hAnsi="Times New Roman" w:cs="Times New Roman"/>
          <w:sz w:val="24"/>
          <w:szCs w:val="28"/>
        </w:rPr>
        <w:t>фиброгастродуоденоскопии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>, бронхоскопии, лапароскопии, ультразвуковому исследованию).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21.</w:t>
      </w:r>
      <w:r w:rsidRPr="00221558">
        <w:rPr>
          <w:rFonts w:ascii="Times New Roman" w:hAnsi="Times New Roman" w:cs="Times New Roman"/>
          <w:sz w:val="24"/>
          <w:szCs w:val="28"/>
        </w:rPr>
        <w:tab/>
        <w:t>Использование аппаратов (искусственной вентиляц</w:t>
      </w:r>
      <w:r>
        <w:rPr>
          <w:rFonts w:ascii="Times New Roman" w:hAnsi="Times New Roman" w:cs="Times New Roman"/>
          <w:sz w:val="24"/>
          <w:szCs w:val="28"/>
        </w:rPr>
        <w:t>ии легких, вакуум-аспиратор, де</w:t>
      </w:r>
      <w:r w:rsidRPr="00221558">
        <w:rPr>
          <w:rFonts w:ascii="Times New Roman" w:hAnsi="Times New Roman" w:cs="Times New Roman"/>
          <w:sz w:val="24"/>
          <w:szCs w:val="28"/>
        </w:rPr>
        <w:t>фибриллятор).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22.</w:t>
      </w:r>
      <w:r w:rsidRPr="00221558">
        <w:rPr>
          <w:rFonts w:ascii="Times New Roman" w:hAnsi="Times New Roman" w:cs="Times New Roman"/>
          <w:sz w:val="24"/>
          <w:szCs w:val="28"/>
        </w:rPr>
        <w:tab/>
        <w:t>Проведение сердечно-легочной реанимации.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23.</w:t>
      </w:r>
      <w:r w:rsidRPr="00221558">
        <w:rPr>
          <w:rFonts w:ascii="Times New Roman" w:hAnsi="Times New Roman" w:cs="Times New Roman"/>
          <w:sz w:val="24"/>
          <w:szCs w:val="28"/>
        </w:rPr>
        <w:tab/>
        <w:t>Приготовление постели послеоперационному пациенту.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24.</w:t>
      </w:r>
      <w:r w:rsidRPr="00221558">
        <w:rPr>
          <w:rFonts w:ascii="Times New Roman" w:hAnsi="Times New Roman" w:cs="Times New Roman"/>
          <w:sz w:val="24"/>
          <w:szCs w:val="28"/>
        </w:rPr>
        <w:tab/>
        <w:t>Транспортировка пациентов в операционную и из операционной.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25.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Осуществление контроля за состоянием больных.</w:t>
      </w:r>
    </w:p>
    <w:p w:rsidR="00B46AD7" w:rsidRDefault="00B46AD7" w:rsidP="0022155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8"/>
        </w:rPr>
      </w:pPr>
    </w:p>
    <w:p w:rsidR="00221558" w:rsidRPr="00221558" w:rsidRDefault="00221558" w:rsidP="00B46AD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221558">
        <w:rPr>
          <w:rFonts w:ascii="Times New Roman" w:hAnsi="Times New Roman" w:cs="Times New Roman"/>
          <w:b/>
          <w:i/>
          <w:sz w:val="24"/>
          <w:szCs w:val="28"/>
        </w:rPr>
        <w:t>Операционное отделение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1.</w:t>
      </w:r>
      <w:r w:rsidRPr="00221558">
        <w:rPr>
          <w:rFonts w:ascii="Times New Roman" w:hAnsi="Times New Roman" w:cs="Times New Roman"/>
          <w:sz w:val="24"/>
          <w:szCs w:val="28"/>
        </w:rPr>
        <w:tab/>
        <w:t>Укладывание пациента на операционном столе, перекладывание пациента на каталку.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Осуществление подготовки наркозной аппаратуры.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3.</w:t>
      </w:r>
      <w:r w:rsidRPr="00221558">
        <w:rPr>
          <w:rFonts w:ascii="Times New Roman" w:hAnsi="Times New Roman" w:cs="Times New Roman"/>
          <w:sz w:val="24"/>
          <w:szCs w:val="28"/>
        </w:rPr>
        <w:tab/>
        <w:t>Участие в проведении наркоза.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4.</w:t>
      </w:r>
      <w:r w:rsidRPr="00221558">
        <w:rPr>
          <w:rFonts w:ascii="Times New Roman" w:hAnsi="Times New Roman" w:cs="Times New Roman"/>
          <w:sz w:val="24"/>
          <w:szCs w:val="28"/>
        </w:rPr>
        <w:tab/>
        <w:t>Наблюдение за пациентом в ходе операции.</w:t>
      </w:r>
    </w:p>
    <w:p w:rsid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5.</w:t>
      </w:r>
      <w:r w:rsidRPr="00221558">
        <w:rPr>
          <w:rFonts w:ascii="Times New Roman" w:hAnsi="Times New Roman" w:cs="Times New Roman"/>
          <w:sz w:val="24"/>
          <w:szCs w:val="28"/>
        </w:rPr>
        <w:tab/>
        <w:t>Ведение анестезиологической документации</w:t>
      </w:r>
    </w:p>
    <w:p w:rsidR="00B46AD7" w:rsidRPr="00221558" w:rsidRDefault="00B46AD7" w:rsidP="00B46AD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21558" w:rsidRPr="00B46AD7" w:rsidRDefault="00221558" w:rsidP="00B46AD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B46AD7">
        <w:rPr>
          <w:rFonts w:ascii="Times New Roman" w:hAnsi="Times New Roman" w:cs="Times New Roman"/>
          <w:b/>
          <w:i/>
          <w:sz w:val="24"/>
          <w:szCs w:val="28"/>
        </w:rPr>
        <w:t>Кабинет переливания крови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1.</w:t>
      </w:r>
      <w:r w:rsidRPr="00221558">
        <w:rPr>
          <w:rFonts w:ascii="Times New Roman" w:hAnsi="Times New Roman" w:cs="Times New Roman"/>
          <w:sz w:val="24"/>
          <w:szCs w:val="28"/>
        </w:rPr>
        <w:tab/>
        <w:t>Определение группы крови и резус-фактор.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Осуществление забора крови из вены.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3.</w:t>
      </w:r>
      <w:r w:rsidRPr="00221558">
        <w:rPr>
          <w:rFonts w:ascii="Times New Roman" w:hAnsi="Times New Roman" w:cs="Times New Roman"/>
          <w:sz w:val="24"/>
          <w:szCs w:val="28"/>
        </w:rPr>
        <w:tab/>
        <w:t>Проведение пробы на совместимость.</w:t>
      </w:r>
    </w:p>
    <w:p w:rsid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4.</w:t>
      </w:r>
      <w:r w:rsidRPr="00221558">
        <w:rPr>
          <w:rFonts w:ascii="Times New Roman" w:hAnsi="Times New Roman" w:cs="Times New Roman"/>
          <w:sz w:val="24"/>
          <w:szCs w:val="28"/>
        </w:rPr>
        <w:tab/>
        <w:t>Ведение документац</w:t>
      </w:r>
      <w:r w:rsidR="00B46AD7">
        <w:rPr>
          <w:rFonts w:ascii="Times New Roman" w:hAnsi="Times New Roman" w:cs="Times New Roman"/>
          <w:sz w:val="24"/>
          <w:szCs w:val="28"/>
        </w:rPr>
        <w:t>ии в кабинете переливания крови.</w:t>
      </w:r>
    </w:p>
    <w:p w:rsidR="00B46AD7" w:rsidRPr="00221558" w:rsidRDefault="00B46AD7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21558" w:rsidRPr="00B46AD7" w:rsidRDefault="00221558" w:rsidP="00B46AD7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B46AD7">
        <w:rPr>
          <w:rFonts w:ascii="Times New Roman" w:hAnsi="Times New Roman" w:cs="Times New Roman"/>
          <w:b/>
          <w:i/>
          <w:sz w:val="24"/>
          <w:szCs w:val="28"/>
        </w:rPr>
        <w:t>Процедурный кабинет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1.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Осуществление уборки процедурного кабинета.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2.</w:t>
      </w:r>
      <w:r w:rsidRPr="00221558">
        <w:rPr>
          <w:rFonts w:ascii="Times New Roman" w:hAnsi="Times New Roman" w:cs="Times New Roman"/>
          <w:sz w:val="24"/>
          <w:szCs w:val="28"/>
        </w:rPr>
        <w:tab/>
        <w:t>Выполнение правил обработки и стерилизации инструментария.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3.</w:t>
      </w:r>
      <w:r w:rsidRPr="00221558">
        <w:rPr>
          <w:rFonts w:ascii="Times New Roman" w:hAnsi="Times New Roman" w:cs="Times New Roman"/>
          <w:sz w:val="24"/>
          <w:szCs w:val="28"/>
        </w:rPr>
        <w:tab/>
        <w:t>Выполнение всех видов инъекций: внутрикожных, подкожных, внутримышечных, внутривенных.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4.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Осуществление подготовки перевязочных материало</w:t>
      </w:r>
      <w:r>
        <w:rPr>
          <w:rFonts w:ascii="Times New Roman" w:hAnsi="Times New Roman" w:cs="Times New Roman"/>
          <w:sz w:val="24"/>
          <w:szCs w:val="28"/>
        </w:rPr>
        <w:t>в, белья, закладывание их в бик</w:t>
      </w:r>
      <w:r w:rsidRPr="00221558">
        <w:rPr>
          <w:rFonts w:ascii="Times New Roman" w:hAnsi="Times New Roman" w:cs="Times New Roman"/>
          <w:sz w:val="24"/>
          <w:szCs w:val="28"/>
        </w:rPr>
        <w:t>сы, проведение стерилизации и контроль стерильности.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5.</w:t>
      </w:r>
      <w:r w:rsidRPr="00221558">
        <w:rPr>
          <w:rFonts w:ascii="Times New Roman" w:hAnsi="Times New Roman" w:cs="Times New Roman"/>
          <w:sz w:val="24"/>
          <w:szCs w:val="28"/>
        </w:rPr>
        <w:tab/>
        <w:t>Проведение контроля качества предстерилизационной очистки инструментария.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6.</w:t>
      </w:r>
      <w:r w:rsidRPr="00221558">
        <w:rPr>
          <w:rFonts w:ascii="Times New Roman" w:hAnsi="Times New Roman" w:cs="Times New Roman"/>
          <w:sz w:val="24"/>
          <w:szCs w:val="28"/>
        </w:rPr>
        <w:tab/>
        <w:t>Проведение утилизации отработанных материалов</w:t>
      </w:r>
      <w:r>
        <w:rPr>
          <w:rFonts w:ascii="Times New Roman" w:hAnsi="Times New Roman" w:cs="Times New Roman"/>
          <w:sz w:val="24"/>
          <w:szCs w:val="28"/>
        </w:rPr>
        <w:t>; обработка и осуществление под</w:t>
      </w:r>
      <w:r w:rsidRPr="00221558">
        <w:rPr>
          <w:rFonts w:ascii="Times New Roman" w:hAnsi="Times New Roman" w:cs="Times New Roman"/>
          <w:sz w:val="24"/>
          <w:szCs w:val="28"/>
        </w:rPr>
        <w:t>готовки к стерилизации резиновых изделий.</w:t>
      </w:r>
    </w:p>
    <w:p w:rsidR="00221558" w:rsidRPr="00221558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7.</w:t>
      </w:r>
      <w:r w:rsidRPr="00221558">
        <w:rPr>
          <w:rFonts w:ascii="Times New Roman" w:hAnsi="Times New Roman" w:cs="Times New Roman"/>
          <w:sz w:val="24"/>
          <w:szCs w:val="28"/>
        </w:rPr>
        <w:tab/>
        <w:t xml:space="preserve">Приготовление всего необходимого для </w:t>
      </w:r>
      <w:proofErr w:type="spellStart"/>
      <w:r w:rsidRPr="00221558">
        <w:rPr>
          <w:rFonts w:ascii="Times New Roman" w:hAnsi="Times New Roman" w:cs="Times New Roman"/>
          <w:sz w:val="24"/>
          <w:szCs w:val="28"/>
        </w:rPr>
        <w:t>люмбал</w:t>
      </w:r>
      <w:r>
        <w:rPr>
          <w:rFonts w:ascii="Times New Roman" w:hAnsi="Times New Roman" w:cs="Times New Roman"/>
          <w:sz w:val="24"/>
          <w:szCs w:val="28"/>
        </w:rPr>
        <w:t>ьной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пункции, катетеризации под</w:t>
      </w:r>
      <w:r w:rsidRPr="00221558">
        <w:rPr>
          <w:rFonts w:ascii="Times New Roman" w:hAnsi="Times New Roman" w:cs="Times New Roman"/>
          <w:sz w:val="24"/>
          <w:szCs w:val="28"/>
        </w:rPr>
        <w:t xml:space="preserve">ключичной вены (измерение ЦВД), </w:t>
      </w:r>
      <w:proofErr w:type="spellStart"/>
      <w:r w:rsidRPr="00221558">
        <w:rPr>
          <w:rFonts w:ascii="Times New Roman" w:hAnsi="Times New Roman" w:cs="Times New Roman"/>
          <w:sz w:val="24"/>
          <w:szCs w:val="28"/>
        </w:rPr>
        <w:t>трахеостомии</w:t>
      </w:r>
      <w:proofErr w:type="spellEnd"/>
      <w:r w:rsidRPr="00221558">
        <w:rPr>
          <w:rFonts w:ascii="Times New Roman" w:hAnsi="Times New Roman" w:cs="Times New Roman"/>
          <w:sz w:val="24"/>
          <w:szCs w:val="28"/>
        </w:rPr>
        <w:t>.</w:t>
      </w:r>
    </w:p>
    <w:p w:rsidR="006A3482" w:rsidRDefault="00221558" w:rsidP="00B46AD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21558">
        <w:rPr>
          <w:rFonts w:ascii="Times New Roman" w:hAnsi="Times New Roman" w:cs="Times New Roman"/>
          <w:sz w:val="24"/>
          <w:szCs w:val="28"/>
        </w:rPr>
        <w:t>8.</w:t>
      </w:r>
      <w:r w:rsidRPr="00221558">
        <w:rPr>
          <w:rFonts w:ascii="Times New Roman" w:hAnsi="Times New Roman" w:cs="Times New Roman"/>
          <w:sz w:val="24"/>
          <w:szCs w:val="28"/>
        </w:rPr>
        <w:tab/>
        <w:t>Осуществле</w:t>
      </w:r>
      <w:r w:rsidR="00B46AD7">
        <w:rPr>
          <w:rFonts w:ascii="Times New Roman" w:hAnsi="Times New Roman" w:cs="Times New Roman"/>
          <w:sz w:val="24"/>
          <w:szCs w:val="28"/>
        </w:rPr>
        <w:t xml:space="preserve">ние наблюдения за пациентами </w:t>
      </w:r>
      <w:proofErr w:type="gramStart"/>
      <w:r w:rsidR="00B46AD7">
        <w:rPr>
          <w:rFonts w:ascii="Times New Roman" w:hAnsi="Times New Roman" w:cs="Times New Roman"/>
          <w:sz w:val="24"/>
          <w:szCs w:val="28"/>
        </w:rPr>
        <w:t xml:space="preserve">во </w:t>
      </w:r>
      <w:r w:rsidRPr="00221558">
        <w:rPr>
          <w:rFonts w:ascii="Times New Roman" w:hAnsi="Times New Roman" w:cs="Times New Roman"/>
          <w:sz w:val="24"/>
          <w:szCs w:val="28"/>
        </w:rPr>
        <w:t>время</w:t>
      </w:r>
      <w:proofErr w:type="gramEnd"/>
      <w:r w:rsidRPr="00221558">
        <w:rPr>
          <w:rFonts w:ascii="Times New Roman" w:hAnsi="Times New Roman" w:cs="Times New Roman"/>
          <w:sz w:val="24"/>
          <w:szCs w:val="28"/>
        </w:rPr>
        <w:t xml:space="preserve"> и после переливания крови.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221558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165500" w:rsidRDefault="006A3482" w:rsidP="006A3482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A3482" w:rsidRPr="00165500" w:rsidRDefault="006A3482" w:rsidP="006A3482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221558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A3482" w:rsidRPr="00165500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6A3482" w:rsidRPr="00165500" w:rsidTr="006A3482">
        <w:trPr>
          <w:trHeight w:val="689"/>
        </w:trPr>
        <w:tc>
          <w:tcPr>
            <w:tcW w:w="1099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702"/>
        </w:trPr>
        <w:tc>
          <w:tcPr>
            <w:tcW w:w="1099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A3482" w:rsidRPr="00165500" w:rsidRDefault="006A3482" w:rsidP="0022155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 w:rsidR="00221558">
              <w:rPr>
                <w:rFonts w:ascii="Times New Roman" w:hAnsi="Times New Roman" w:cs="Times New Roman"/>
                <w:b/>
                <w:sz w:val="24"/>
                <w:szCs w:val="28"/>
              </w:rPr>
              <w:t>реанимационном отделении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61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61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A3482" w:rsidRPr="00165500" w:rsidTr="006A3482">
        <w:trPr>
          <w:trHeight w:val="390"/>
        </w:trPr>
        <w:tc>
          <w:tcPr>
            <w:tcW w:w="1099" w:type="dxa"/>
          </w:tcPr>
          <w:p w:rsidR="006A3482" w:rsidRPr="00165500" w:rsidRDefault="006A3482" w:rsidP="006A348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6A3482" w:rsidRPr="00165500" w:rsidRDefault="006A3482" w:rsidP="00B5062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часов </w:t>
            </w:r>
          </w:p>
        </w:tc>
        <w:tc>
          <w:tcPr>
            <w:tcW w:w="1522" w:type="dxa"/>
          </w:tcPr>
          <w:p w:rsidR="006A3482" w:rsidRPr="00165500" w:rsidRDefault="006A3482" w:rsidP="006A348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6A3482" w:rsidRPr="00165500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337EB" w:rsidRPr="00E22FB7" w:rsidRDefault="00B50628" w:rsidP="003337EB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3337EB"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3337EB" w:rsidRPr="00E22FB7" w:rsidRDefault="003337EB" w:rsidP="003337EB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5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3337EB" w:rsidRPr="00E22FB7" w:rsidTr="003337EB">
        <w:trPr>
          <w:trHeight w:val="144"/>
        </w:trPr>
        <w:tc>
          <w:tcPr>
            <w:tcW w:w="725" w:type="dxa"/>
            <w:vMerge w:val="restart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3337EB" w:rsidRPr="00E22FB7" w:rsidRDefault="003337EB" w:rsidP="003337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  <w:vMerge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337EB" w:rsidRPr="00E22FB7" w:rsidTr="003337EB">
        <w:trPr>
          <w:trHeight w:val="144"/>
        </w:trPr>
        <w:tc>
          <w:tcPr>
            <w:tcW w:w="72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3337EB" w:rsidRPr="00E22FB7" w:rsidRDefault="003337EB" w:rsidP="003337EB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337EB" w:rsidRDefault="003337EB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6A3482" w:rsidRPr="00262C2A" w:rsidTr="00E175BE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Pr="00356052" w:rsidRDefault="006A3482" w:rsidP="006A348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75BE" w:rsidTr="00E175BE">
        <w:tc>
          <w:tcPr>
            <w:tcW w:w="1101" w:type="dxa"/>
          </w:tcPr>
          <w:p w:rsidR="00E175BE" w:rsidRDefault="00E175BE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175BE" w:rsidRDefault="00E175BE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175BE" w:rsidRDefault="00E175BE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RPr="00262C2A" w:rsidTr="00E175BE">
        <w:tc>
          <w:tcPr>
            <w:tcW w:w="110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6A3482" w:rsidRPr="00262C2A" w:rsidRDefault="006A3482" w:rsidP="006A348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6A3482" w:rsidRPr="00262C2A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A3482" w:rsidTr="00E175BE">
        <w:tc>
          <w:tcPr>
            <w:tcW w:w="110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6A3482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3482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482" w:rsidRPr="00B96BA5" w:rsidRDefault="006A3482" w:rsidP="006A3482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6A3482" w:rsidRPr="00F1096B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B50628" w:rsidRPr="00B50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МДК.03.01 «Основы реаниматологии»</w:t>
      </w:r>
    </w:p>
    <w:p w:rsidR="006A3482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6A3482" w:rsidRPr="00F1096B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6A3482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3482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6A3482" w:rsidRPr="00B96BA5" w:rsidRDefault="006A3482" w:rsidP="006A348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946"/>
        <w:gridCol w:w="1241"/>
      </w:tblGrid>
      <w:tr w:rsidR="006A3482" w:rsidRPr="00A008E0" w:rsidTr="00B50628">
        <w:trPr>
          <w:trHeight w:val="378"/>
        </w:trPr>
        <w:tc>
          <w:tcPr>
            <w:tcW w:w="1384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6946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6A3482" w:rsidRPr="00A008E0" w:rsidRDefault="006A3482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Соблюдение санитарного режима палат.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Выполнение лечебно-охранительного режима реанимационного отделения.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Подготовка постели послеоперационного пациента и смена белья.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Транспортировка и перекладывание пациента.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 xml:space="preserve">Участие в подготовке к операциям (проведение гигиенической ванны; бритье кожи операционного поля; подготовка желудочно-кишечного тракта; проведение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премедикации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>).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Подача увлажненного кислорода.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Помощь при рвоте.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Помощь при отеке легких.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Уход и наблюдение за дренажами, оценка, отделяемого по дренажам.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Постановка клизм: очистительной, сифонной, гипертонической, лекарственной.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Введение газоотводной трубки.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Введение желудочного зонда.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 xml:space="preserve">Санация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трахео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>-бронхиального дерева.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Кормление тяжелых пациентов.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Профилактика и обработка пролежней.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Ведение листа динамического наблюдения.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RPr="00A008E0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 xml:space="preserve">Уход за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трахеостомой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 xml:space="preserve">; подключичным катетером;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перидуральным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 xml:space="preserve"> катетером; мочевым катетером;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интубационной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 xml:space="preserve"> трубкой.</w:t>
            </w:r>
          </w:p>
        </w:tc>
        <w:tc>
          <w:tcPr>
            <w:tcW w:w="1241" w:type="dxa"/>
          </w:tcPr>
          <w:p w:rsidR="00B50628" w:rsidRPr="00A008E0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Выполнение манипуляций по назначению врача и под руководством медицинской сестры.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Подготовка пациента к диагностическим процедурам (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фиброгастродуоденоскопии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>, бронхоскопии, лапароскопии, ультразвуковому исследованию).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Использование аппаратов (искусственной вентиляции легких, вакуум-аспиратор, дефибриллятор).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Проведение сердечно-легочной реанимации.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Приготовление постели послеоперационному пациенту.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Транспортировка пациентов в операционную и из операционной.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контроля за состоянием больных.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Укладывание пациента на операционном столе, перекладывание пациента на каталку.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подготовки наркозной аппаратуры.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Участие в проведении наркоза.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Наблюдение за пациентом в ходе операции.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Ведение анестезиологической документации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Определение группы крови и резус-фактор.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забора крови из вены.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Проведение пробы на совместимость.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Ведение документации в кабинете переливания крови.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уборки процедурного кабинета.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Выполнение правил обработки и стерилизации инструментария.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Выполнение всех видов инъекций: внутрикожных, подкожных, внутримышечных, внутривенных.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подготовки перевязочных материалов, белья, закладывание их в биксы, проведение стерилизации и контроль стерильности.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Проведение контроля качества предстерилизационной очистки инструментария.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Проведение утилизации отработанных материалов; обработка и осуществление подготовки к стерилизации резиновых изделий.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 xml:space="preserve">Приготовление всего необходимого для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люмбальной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 xml:space="preserve"> пункции, катетеризации подключичной вены (измерение ЦВД), </w:t>
            </w:r>
            <w:proofErr w:type="spellStart"/>
            <w:r w:rsidRPr="00B50628">
              <w:rPr>
                <w:rFonts w:ascii="Times New Roman" w:hAnsi="Times New Roman" w:cs="Times New Roman"/>
                <w:sz w:val="24"/>
              </w:rPr>
              <w:t>трахеостомии</w:t>
            </w:r>
            <w:proofErr w:type="spellEnd"/>
            <w:r w:rsidRPr="00B5062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0628" w:rsidTr="00B50628">
        <w:trPr>
          <w:trHeight w:val="378"/>
        </w:trPr>
        <w:tc>
          <w:tcPr>
            <w:tcW w:w="1384" w:type="dxa"/>
          </w:tcPr>
          <w:p w:rsidR="00B50628" w:rsidRPr="00A008E0" w:rsidRDefault="00B50628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B50628" w:rsidRPr="00B50628" w:rsidRDefault="00B50628" w:rsidP="003337EB">
            <w:pPr>
              <w:rPr>
                <w:rFonts w:ascii="Times New Roman" w:hAnsi="Times New Roman" w:cs="Times New Roman"/>
                <w:sz w:val="24"/>
              </w:rPr>
            </w:pPr>
            <w:r w:rsidRPr="00B50628">
              <w:rPr>
                <w:rFonts w:ascii="Times New Roman" w:hAnsi="Times New Roman" w:cs="Times New Roman"/>
                <w:sz w:val="24"/>
              </w:rPr>
              <w:t>Осуществление наблюдения за пациентами во время и после переливания крови.</w:t>
            </w:r>
          </w:p>
        </w:tc>
        <w:tc>
          <w:tcPr>
            <w:tcW w:w="1241" w:type="dxa"/>
          </w:tcPr>
          <w:p w:rsidR="00B50628" w:rsidRDefault="00B50628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60AC" w:rsidTr="00B50628">
        <w:trPr>
          <w:trHeight w:val="378"/>
        </w:trPr>
        <w:tc>
          <w:tcPr>
            <w:tcW w:w="1384" w:type="dxa"/>
          </w:tcPr>
          <w:p w:rsidR="00CA60AC" w:rsidRPr="00A008E0" w:rsidRDefault="00CA60AC" w:rsidP="00CA60AC">
            <w:pPr>
              <w:pStyle w:val="aa"/>
              <w:numPr>
                <w:ilvl w:val="0"/>
                <w:numId w:val="4"/>
              </w:numPr>
              <w:ind w:left="142" w:firstLine="218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6946" w:type="dxa"/>
          </w:tcPr>
          <w:p w:rsidR="00CA60AC" w:rsidRDefault="00CA60AC" w:rsidP="003337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A60AC">
              <w:rPr>
                <w:rFonts w:ascii="Times New Roman" w:hAnsi="Times New Roman" w:cs="Times New Roman"/>
                <w:sz w:val="24"/>
                <w:szCs w:val="28"/>
              </w:rPr>
              <w:t>Другие манипуляции</w:t>
            </w:r>
          </w:p>
          <w:p w:rsidR="00CA60AC" w:rsidRPr="00CA60AC" w:rsidRDefault="00CA60AC" w:rsidP="003337E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CA60AC" w:rsidRDefault="00CA60AC" w:rsidP="006A3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3482" w:rsidRDefault="006A3482" w:rsidP="006A3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6A3482" w:rsidRPr="00A53C54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6A3482" w:rsidRDefault="006A3482" w:rsidP="006A3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 w:rsidR="00CA60AC">
        <w:rPr>
          <w:rFonts w:ascii="Times New Roman" w:hAnsi="Times New Roman" w:cs="Times New Roman"/>
          <w:sz w:val="28"/>
          <w:szCs w:val="28"/>
        </w:rPr>
        <w:br w:type="page"/>
      </w:r>
    </w:p>
    <w:p w:rsidR="006A3482" w:rsidRPr="009965DE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965DE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6A3482" w:rsidRPr="00FD77CD" w:rsidRDefault="006A3482" w:rsidP="006A348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965DE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9965DE" w:rsidRDefault="009965DE" w:rsidP="009965DE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(а) 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965DE">
        <w:rPr>
          <w:rFonts w:ascii="Times New Roman" w:hAnsi="Times New Roman" w:cs="Times New Roman"/>
          <w:b/>
          <w:sz w:val="24"/>
          <w:szCs w:val="28"/>
        </w:rPr>
        <w:t>МДК.03.01 «Основы реаниматологии»</w:t>
      </w:r>
    </w:p>
    <w:p w:rsidR="006A3482" w:rsidRDefault="006A3482" w:rsidP="009965DE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  <w:r w:rsidR="009965D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965DE" w:rsidRPr="009965DE" w:rsidRDefault="009965DE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9965DE" w:rsidRDefault="009965DE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9965DE" w:rsidRPr="009965DE" w:rsidTr="009965DE">
        <w:trPr>
          <w:trHeight w:val="670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7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1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6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1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5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1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6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1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7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7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8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1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 xml:space="preserve"> ОК 9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6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10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421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11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6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lastRenderedPageBreak/>
              <w:t>ОК 12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965DE" w:rsidRPr="009965DE" w:rsidTr="009965DE">
        <w:trPr>
          <w:trHeight w:val="574"/>
        </w:trPr>
        <w:tc>
          <w:tcPr>
            <w:tcW w:w="3934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13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9965DE" w:rsidRPr="009965DE" w:rsidRDefault="009965DE" w:rsidP="00B46AD7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3482" w:rsidRPr="00FD77CD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ab/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6A3482" w:rsidRPr="00FD77CD" w:rsidRDefault="006A3482" w:rsidP="006A3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 w:rsidR="009965DE"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6A3482" w:rsidRPr="00FD77CD" w:rsidRDefault="006A3482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  <w:r w:rsidR="009965DE"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3482" w:rsidRDefault="00E175B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6A3482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965DE" w:rsidRDefault="009965DE" w:rsidP="006A348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A60AC" w:rsidRDefault="00CA60AC" w:rsidP="006A348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Аттестационный лист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компетенций</w:t>
      </w:r>
    </w:p>
    <w:p w:rsidR="006A3482" w:rsidRPr="00311E94" w:rsidRDefault="00050F22" w:rsidP="00050F2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50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прохождении производственной практики по МДК.03.01 «Основы реаниматологии»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студента</w:t>
      </w:r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 w:rsidR="006A348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6A3482" w:rsidRPr="00311E94" w:rsidRDefault="00050F2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</w:t>
      </w:r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="006A3482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6A3482" w:rsidRPr="00311E94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Default="006A3482" w:rsidP="00E175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17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6A3482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A3482" w:rsidRPr="0053545E" w:rsidRDefault="006A3482" w:rsidP="006A348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3482" w:rsidRPr="0053545E" w:rsidRDefault="006A3482" w:rsidP="006A3482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3482" w:rsidRPr="0053545E" w:rsidRDefault="006A3482" w:rsidP="006A3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281A9B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ПК 3.1.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Оказывать доврачебную помощь при неотложных состояниях и травмах.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53545E" w:rsidRDefault="00281A9B" w:rsidP="006A3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81A9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281A9B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ПК 3.2.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Участвовать в оказании медицинской помощи при чрезвычайных ситуациях.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281A9B" w:rsidRDefault="00281A9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281A9B" w:rsidRPr="0053545E" w:rsidTr="006A348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ПК 3.3.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281A9B" w:rsidRDefault="00281A9B" w:rsidP="003337E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Взаимодействовать с членами профессиональной бригады и добровольными помощниками в условиях чрезвычайных ситуаций.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81A9B" w:rsidRPr="00281A9B" w:rsidRDefault="00281A9B">
            <w:pPr>
              <w:rPr>
                <w:rFonts w:ascii="Times New Roman" w:hAnsi="Times New Roman" w:cs="Times New Roman"/>
                <w:sz w:val="24"/>
              </w:rPr>
            </w:pPr>
            <w:r w:rsidRPr="00281A9B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Default="006A3482" w:rsidP="00996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A3482" w:rsidRPr="00B96BA5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Pr="00587C68" w:rsidRDefault="00E175BE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6A3482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</w:t>
      </w:r>
      <w:proofErr w:type="gramStart"/>
      <w:r w:rsidR="006A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</w:t>
      </w:r>
      <w:proofErr w:type="gramEnd"/>
      <w:r w:rsidR="006A3482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положительных) </w:t>
      </w: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482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6A3482" w:rsidTr="006A3482">
        <w:tc>
          <w:tcPr>
            <w:tcW w:w="4077" w:type="dxa"/>
          </w:tcPr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6A3482" w:rsidRDefault="006A3482" w:rsidP="006A34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6A3482" w:rsidRPr="00987AC4" w:rsidRDefault="006A3482" w:rsidP="006A34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6F0" w:rsidRDefault="00F846F0"/>
    <w:sectPr w:rsidR="00F846F0" w:rsidSect="006A348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12A" w:rsidRDefault="0047012A">
      <w:pPr>
        <w:spacing w:after="0" w:line="240" w:lineRule="auto"/>
      </w:pPr>
      <w:r>
        <w:separator/>
      </w:r>
    </w:p>
  </w:endnote>
  <w:endnote w:type="continuationSeparator" w:id="0">
    <w:p w:rsidR="0047012A" w:rsidRDefault="00470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EndPr/>
    <w:sdtContent>
      <w:p w:rsidR="00B46AD7" w:rsidRDefault="00B46AD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3E9">
          <w:rPr>
            <w:noProof/>
          </w:rPr>
          <w:t>2</w:t>
        </w:r>
        <w:r>
          <w:fldChar w:fldCharType="end"/>
        </w:r>
      </w:p>
    </w:sdtContent>
  </w:sdt>
  <w:p w:rsidR="00B46AD7" w:rsidRDefault="00B46AD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12A" w:rsidRDefault="0047012A">
      <w:pPr>
        <w:spacing w:after="0" w:line="240" w:lineRule="auto"/>
      </w:pPr>
      <w:r>
        <w:separator/>
      </w:r>
    </w:p>
  </w:footnote>
  <w:footnote w:type="continuationSeparator" w:id="0">
    <w:p w:rsidR="0047012A" w:rsidRDefault="00470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2EDC"/>
    <w:multiLevelType w:val="hybridMultilevel"/>
    <w:tmpl w:val="DD2C7C6E"/>
    <w:lvl w:ilvl="0" w:tplc="61161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C6F08"/>
    <w:multiLevelType w:val="hybridMultilevel"/>
    <w:tmpl w:val="CB4E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70E73"/>
    <w:multiLevelType w:val="hybridMultilevel"/>
    <w:tmpl w:val="F618A7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D"/>
    <w:rsid w:val="00050F22"/>
    <w:rsid w:val="00131D2F"/>
    <w:rsid w:val="00221558"/>
    <w:rsid w:val="00281A9B"/>
    <w:rsid w:val="003337EB"/>
    <w:rsid w:val="0047012A"/>
    <w:rsid w:val="005D27C0"/>
    <w:rsid w:val="005E6480"/>
    <w:rsid w:val="006626E9"/>
    <w:rsid w:val="006A3482"/>
    <w:rsid w:val="0087100A"/>
    <w:rsid w:val="00890DED"/>
    <w:rsid w:val="00944C6F"/>
    <w:rsid w:val="009965DE"/>
    <w:rsid w:val="00A173E9"/>
    <w:rsid w:val="00AC70BE"/>
    <w:rsid w:val="00B46AD7"/>
    <w:rsid w:val="00B50628"/>
    <w:rsid w:val="00BC0EB4"/>
    <w:rsid w:val="00BD032E"/>
    <w:rsid w:val="00C23655"/>
    <w:rsid w:val="00CA60AC"/>
    <w:rsid w:val="00E175BE"/>
    <w:rsid w:val="00E47B62"/>
    <w:rsid w:val="00F8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3DB6"/>
  <w15:docId w15:val="{30A73BEC-718B-42FB-A0C2-4DE6FD9A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A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6A348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6">
    <w:name w:val="header"/>
    <w:basedOn w:val="a"/>
    <w:link w:val="a7"/>
    <w:uiPriority w:val="99"/>
    <w:unhideWhenUsed/>
    <w:rsid w:val="006A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A3482"/>
  </w:style>
  <w:style w:type="paragraph" w:styleId="a8">
    <w:name w:val="footer"/>
    <w:basedOn w:val="a"/>
    <w:link w:val="a9"/>
    <w:uiPriority w:val="99"/>
    <w:unhideWhenUsed/>
    <w:rsid w:val="006A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3482"/>
  </w:style>
  <w:style w:type="paragraph" w:styleId="aa">
    <w:name w:val="List Paragraph"/>
    <w:basedOn w:val="a"/>
    <w:uiPriority w:val="34"/>
    <w:qFormat/>
    <w:rsid w:val="006A3482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6A3482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A348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3482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ab">
    <w:name w:val="Основной текст_"/>
    <w:basedOn w:val="a0"/>
    <w:link w:val="3"/>
    <w:rsid w:val="006A3482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pt0pt">
    <w:name w:val="Основной текст + 10 pt;Интервал 0 pt"/>
    <w:basedOn w:val="ab"/>
    <w:rsid w:val="006A3482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6A3482"/>
    <w:pPr>
      <w:widowControl w:val="0"/>
      <w:shd w:val="clear" w:color="auto" w:fill="FFFFFF"/>
      <w:spacing w:before="600" w:after="420" w:line="0" w:lineRule="atLeast"/>
      <w:ind w:hanging="1680"/>
    </w:pPr>
    <w:rPr>
      <w:rFonts w:ascii="Times New Roman" w:eastAsia="Times New Roman" w:hAnsi="Times New Roman" w:cs="Times New Roman"/>
      <w:spacing w:val="2"/>
    </w:rPr>
  </w:style>
  <w:style w:type="character" w:customStyle="1" w:styleId="1">
    <w:name w:val="Основной текст1"/>
    <w:basedOn w:val="ab"/>
    <w:rsid w:val="002215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221558"/>
    <w:pPr>
      <w:widowControl w:val="0"/>
      <w:shd w:val="clear" w:color="auto" w:fill="FFFFFF"/>
      <w:spacing w:before="1200" w:after="420" w:line="0" w:lineRule="atLeast"/>
      <w:ind w:hanging="800"/>
    </w:pPr>
    <w:rPr>
      <w:rFonts w:ascii="Times New Roman" w:eastAsia="Times New Roman" w:hAnsi="Times New Roman" w:cs="Times New Roman"/>
      <w:color w:val="000000"/>
      <w:spacing w:val="2"/>
      <w:sz w:val="20"/>
      <w:szCs w:val="20"/>
      <w:lang w:eastAsia="ru-RU"/>
    </w:rPr>
  </w:style>
  <w:style w:type="character" w:customStyle="1" w:styleId="ArialNarrow11pt0pt">
    <w:name w:val="Основной текст + Arial Narrow;11 pt;Полужирный;Интервал 0 pt"/>
    <w:basedOn w:val="ab"/>
    <w:rsid w:val="00221558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2722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dcterms:created xsi:type="dcterms:W3CDTF">2025-10-14T23:51:00Z</dcterms:created>
  <dcterms:modified xsi:type="dcterms:W3CDTF">2025-10-15T01:57:00Z</dcterms:modified>
</cp:coreProperties>
</file>